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3EE" w:rsidRPr="00EB10DB" w:rsidRDefault="00452815" w:rsidP="00EB10DB">
      <w:pPr>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ДОГОВОР </w:t>
      </w:r>
      <w:r w:rsidR="001220F8">
        <w:rPr>
          <w:rFonts w:ascii="Arial" w:eastAsia="Times New Roman" w:hAnsi="Arial" w:cs="Arial"/>
          <w:b/>
          <w:bCs/>
          <w:color w:val="000000"/>
          <w:sz w:val="24"/>
          <w:szCs w:val="24"/>
          <w:lang w:eastAsia="ru-RU"/>
        </w:rPr>
        <w:t>№</w:t>
      </w:r>
      <w:r w:rsidR="003A4EDB">
        <w:rPr>
          <w:rFonts w:ascii="Arial" w:eastAsia="Times New Roman" w:hAnsi="Arial" w:cs="Arial"/>
          <w:b/>
          <w:bCs/>
          <w:color w:val="000000"/>
          <w:sz w:val="24"/>
          <w:szCs w:val="24"/>
          <w:lang w:eastAsia="ru-RU"/>
        </w:rPr>
        <w:t xml:space="preserve"> ____</w:t>
      </w:r>
      <w:r w:rsidR="009C1A36">
        <w:rPr>
          <w:rFonts w:ascii="Arial" w:eastAsia="Times New Roman" w:hAnsi="Arial" w:cs="Arial"/>
          <w:b/>
          <w:bCs/>
          <w:color w:val="000000"/>
          <w:sz w:val="24"/>
          <w:szCs w:val="24"/>
          <w:lang w:eastAsia="ru-RU"/>
        </w:rPr>
        <w:t>/</w:t>
      </w:r>
      <w:r w:rsidR="003A4EDB">
        <w:rPr>
          <w:rFonts w:ascii="Arial" w:eastAsia="Times New Roman" w:hAnsi="Arial" w:cs="Arial"/>
          <w:b/>
          <w:bCs/>
          <w:color w:val="000000"/>
          <w:sz w:val="24"/>
          <w:szCs w:val="24"/>
          <w:lang w:eastAsia="ru-RU"/>
        </w:rPr>
        <w:t>____</w:t>
      </w:r>
    </w:p>
    <w:p w:rsidR="005053EE" w:rsidRPr="00EB10DB" w:rsidRDefault="005053EE" w:rsidP="00EB10DB">
      <w:pPr>
        <w:spacing w:after="0" w:line="240" w:lineRule="auto"/>
        <w:jc w:val="center"/>
        <w:rPr>
          <w:rFonts w:ascii="Arial" w:eastAsia="Times New Roman" w:hAnsi="Arial" w:cs="Arial"/>
          <w:color w:val="000000"/>
          <w:sz w:val="24"/>
          <w:szCs w:val="24"/>
          <w:lang w:eastAsia="ru-RU"/>
        </w:rPr>
      </w:pPr>
    </w:p>
    <w:p w:rsidR="005053EE" w:rsidRPr="00EB10DB" w:rsidRDefault="005053EE" w:rsidP="00EB10DB">
      <w:pPr>
        <w:spacing w:after="0" w:line="240" w:lineRule="auto"/>
        <w:jc w:val="center"/>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t>На оказание транспортно-экспедиторских услу</w:t>
      </w:r>
      <w:r w:rsidR="0018577E" w:rsidRPr="00EB10DB">
        <w:rPr>
          <w:rFonts w:ascii="Arial" w:eastAsia="Times New Roman" w:hAnsi="Arial" w:cs="Arial"/>
          <w:color w:val="000000"/>
          <w:sz w:val="24"/>
          <w:szCs w:val="24"/>
          <w:lang w:eastAsia="ru-RU"/>
        </w:rPr>
        <w:t>г</w:t>
      </w:r>
      <w:r w:rsidRPr="00EB10DB">
        <w:rPr>
          <w:rFonts w:ascii="Arial" w:eastAsia="Times New Roman" w:hAnsi="Arial" w:cs="Arial"/>
          <w:color w:val="000000"/>
          <w:sz w:val="24"/>
          <w:szCs w:val="24"/>
          <w:lang w:eastAsia="ru-RU"/>
        </w:rPr>
        <w:t>.</w:t>
      </w:r>
    </w:p>
    <w:p w:rsidR="005053EE" w:rsidRPr="00EB10DB" w:rsidRDefault="005053EE" w:rsidP="00EB10DB">
      <w:pPr>
        <w:spacing w:after="240" w:line="240" w:lineRule="auto"/>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br/>
        <w:t>г.</w:t>
      </w:r>
      <w:r w:rsidR="00EB10DB" w:rsidRPr="00EB10DB">
        <w:rPr>
          <w:rFonts w:ascii="Arial" w:eastAsia="Times New Roman" w:hAnsi="Arial" w:cs="Arial"/>
          <w:color w:val="000000"/>
          <w:sz w:val="24"/>
          <w:szCs w:val="24"/>
          <w:lang w:eastAsia="ru-RU"/>
        </w:rPr>
        <w:t xml:space="preserve"> </w:t>
      </w:r>
      <w:r w:rsidRPr="00EB10DB">
        <w:rPr>
          <w:rFonts w:ascii="Arial" w:eastAsia="Times New Roman" w:hAnsi="Arial" w:cs="Arial"/>
          <w:color w:val="000000"/>
          <w:sz w:val="24"/>
          <w:szCs w:val="24"/>
          <w:lang w:eastAsia="ru-RU"/>
        </w:rPr>
        <w:t>Москва                                            </w:t>
      </w:r>
      <w:r w:rsidR="00EB10DB" w:rsidRPr="00EB10DB">
        <w:rPr>
          <w:rFonts w:ascii="Arial" w:eastAsia="Times New Roman" w:hAnsi="Arial" w:cs="Arial"/>
          <w:color w:val="000000"/>
          <w:sz w:val="24"/>
          <w:szCs w:val="24"/>
          <w:lang w:eastAsia="ru-RU"/>
        </w:rPr>
        <w:t xml:space="preserve">               </w:t>
      </w:r>
      <w:r w:rsidRPr="00EB10DB">
        <w:rPr>
          <w:rFonts w:ascii="Arial" w:eastAsia="Times New Roman" w:hAnsi="Arial" w:cs="Arial"/>
          <w:color w:val="000000"/>
          <w:sz w:val="24"/>
          <w:szCs w:val="24"/>
          <w:lang w:eastAsia="ru-RU"/>
        </w:rPr>
        <w:t>                    </w:t>
      </w:r>
      <w:r w:rsidR="00AE12E6">
        <w:rPr>
          <w:rFonts w:ascii="Arial" w:eastAsia="Times New Roman" w:hAnsi="Arial" w:cs="Arial"/>
          <w:color w:val="000000"/>
          <w:sz w:val="24"/>
          <w:szCs w:val="24"/>
          <w:lang w:eastAsia="ru-RU"/>
        </w:rPr>
        <w:t xml:space="preserve">                 </w:t>
      </w:r>
      <w:r w:rsidR="003A4EDB">
        <w:rPr>
          <w:rFonts w:ascii="Arial" w:eastAsia="Times New Roman" w:hAnsi="Arial" w:cs="Arial"/>
          <w:color w:val="000000"/>
          <w:sz w:val="24"/>
          <w:szCs w:val="24"/>
          <w:lang w:eastAsia="ru-RU"/>
        </w:rPr>
        <w:t xml:space="preserve"> </w:t>
      </w:r>
      <w:r w:rsidR="00AE12E6">
        <w:rPr>
          <w:rFonts w:ascii="Arial" w:eastAsia="Times New Roman" w:hAnsi="Arial" w:cs="Arial"/>
          <w:color w:val="000000"/>
          <w:sz w:val="24"/>
          <w:szCs w:val="24"/>
          <w:lang w:eastAsia="ru-RU"/>
        </w:rPr>
        <w:t xml:space="preserve">  </w:t>
      </w:r>
      <w:r w:rsidR="00AF04A2">
        <w:rPr>
          <w:rFonts w:ascii="Arial" w:eastAsia="Times New Roman" w:hAnsi="Arial" w:cs="Arial"/>
          <w:color w:val="000000"/>
          <w:sz w:val="24"/>
          <w:szCs w:val="24"/>
          <w:lang w:eastAsia="ru-RU"/>
        </w:rPr>
        <w:t>«</w:t>
      </w:r>
      <w:r w:rsidR="003A4EDB">
        <w:rPr>
          <w:rFonts w:ascii="Arial" w:eastAsia="Times New Roman" w:hAnsi="Arial" w:cs="Arial"/>
          <w:color w:val="000000"/>
          <w:sz w:val="24"/>
          <w:szCs w:val="24"/>
          <w:lang w:eastAsia="ru-RU"/>
        </w:rPr>
        <w:t>__</w:t>
      </w:r>
      <w:r w:rsidR="00AF04A2">
        <w:rPr>
          <w:rFonts w:ascii="Arial" w:eastAsia="Times New Roman" w:hAnsi="Arial" w:cs="Arial"/>
          <w:color w:val="000000"/>
          <w:sz w:val="24"/>
          <w:szCs w:val="24"/>
          <w:lang w:eastAsia="ru-RU"/>
        </w:rPr>
        <w:t xml:space="preserve">» </w:t>
      </w:r>
      <w:r w:rsidR="003C7B32">
        <w:rPr>
          <w:rFonts w:ascii="Arial" w:eastAsia="Times New Roman" w:hAnsi="Arial" w:cs="Arial"/>
          <w:color w:val="000000"/>
          <w:sz w:val="24"/>
          <w:szCs w:val="24"/>
          <w:lang w:eastAsia="ru-RU"/>
        </w:rPr>
        <w:t>______</w:t>
      </w:r>
      <w:r w:rsidR="002E680D">
        <w:rPr>
          <w:rFonts w:ascii="Arial" w:eastAsia="Times New Roman" w:hAnsi="Arial" w:cs="Arial"/>
          <w:color w:val="000000"/>
          <w:sz w:val="24"/>
          <w:szCs w:val="24"/>
          <w:lang w:eastAsia="ru-RU"/>
        </w:rPr>
        <w:t xml:space="preserve"> </w:t>
      </w:r>
      <w:r w:rsidR="00AF04A2">
        <w:rPr>
          <w:rFonts w:ascii="Arial" w:eastAsia="Times New Roman" w:hAnsi="Arial" w:cs="Arial"/>
          <w:color w:val="000000"/>
          <w:sz w:val="24"/>
          <w:szCs w:val="24"/>
          <w:lang w:eastAsia="ru-RU"/>
        </w:rPr>
        <w:t xml:space="preserve"> </w:t>
      </w:r>
      <w:r w:rsidR="00BE4524" w:rsidRPr="00EB10DB">
        <w:rPr>
          <w:rFonts w:ascii="Arial" w:eastAsia="Times New Roman" w:hAnsi="Arial" w:cs="Arial"/>
          <w:color w:val="000000"/>
          <w:sz w:val="24"/>
          <w:szCs w:val="24"/>
          <w:lang w:eastAsia="ru-RU"/>
        </w:rPr>
        <w:t>20</w:t>
      </w:r>
      <w:r w:rsidR="0019648A">
        <w:rPr>
          <w:rFonts w:ascii="Arial" w:eastAsia="Times New Roman" w:hAnsi="Arial" w:cs="Arial"/>
          <w:color w:val="000000"/>
          <w:sz w:val="24"/>
          <w:szCs w:val="24"/>
          <w:lang w:eastAsia="ru-RU"/>
        </w:rPr>
        <w:t>19</w:t>
      </w:r>
      <w:r w:rsidR="002E680D">
        <w:rPr>
          <w:rFonts w:ascii="Arial" w:eastAsia="Times New Roman" w:hAnsi="Arial" w:cs="Arial"/>
          <w:color w:val="000000"/>
          <w:sz w:val="24"/>
          <w:szCs w:val="24"/>
          <w:lang w:eastAsia="ru-RU"/>
        </w:rPr>
        <w:t xml:space="preserve"> г. </w:t>
      </w:r>
      <w:r w:rsidR="002E680D">
        <w:rPr>
          <w:rFonts w:ascii="Arial" w:eastAsia="Times New Roman" w:hAnsi="Arial" w:cs="Arial"/>
          <w:color w:val="000000"/>
          <w:sz w:val="24"/>
          <w:szCs w:val="24"/>
          <w:lang w:eastAsia="ru-RU"/>
        </w:rPr>
        <w:br/>
      </w:r>
      <w:r w:rsidR="002E680D">
        <w:rPr>
          <w:rFonts w:ascii="Arial" w:eastAsia="Times New Roman" w:hAnsi="Arial" w:cs="Arial"/>
          <w:color w:val="000000"/>
          <w:sz w:val="24"/>
          <w:szCs w:val="24"/>
          <w:lang w:eastAsia="ru-RU"/>
        </w:rPr>
        <w:br/>
        <w:t>ООО «Трансрегион</w:t>
      </w:r>
      <w:r w:rsidR="009C1A36">
        <w:rPr>
          <w:rFonts w:ascii="Arial" w:eastAsia="Times New Roman" w:hAnsi="Arial" w:cs="Arial"/>
          <w:color w:val="000000"/>
          <w:sz w:val="24"/>
          <w:szCs w:val="24"/>
          <w:lang w:eastAsia="ru-RU"/>
        </w:rPr>
        <w:t xml:space="preserve"> 18</w:t>
      </w:r>
      <w:r w:rsidRPr="00EB10DB">
        <w:rPr>
          <w:rFonts w:ascii="Arial" w:eastAsia="Times New Roman" w:hAnsi="Arial" w:cs="Arial"/>
          <w:color w:val="000000"/>
          <w:sz w:val="24"/>
          <w:szCs w:val="24"/>
          <w:lang w:eastAsia="ru-RU"/>
        </w:rPr>
        <w:t>», именуемое в дальнейшем Исполнитель,</w:t>
      </w:r>
      <w:r w:rsidR="0051074C" w:rsidRPr="00EB10DB">
        <w:rPr>
          <w:rFonts w:ascii="Arial" w:eastAsia="Times New Roman" w:hAnsi="Arial" w:cs="Arial"/>
          <w:color w:val="000000"/>
          <w:sz w:val="24"/>
          <w:szCs w:val="24"/>
          <w:lang w:eastAsia="ru-RU"/>
        </w:rPr>
        <w:t xml:space="preserve"> в лице Генер</w:t>
      </w:r>
      <w:r w:rsidR="002E680D">
        <w:rPr>
          <w:rFonts w:ascii="Arial" w:eastAsia="Times New Roman" w:hAnsi="Arial" w:cs="Arial"/>
          <w:color w:val="000000"/>
          <w:sz w:val="24"/>
          <w:szCs w:val="24"/>
          <w:lang w:eastAsia="ru-RU"/>
        </w:rPr>
        <w:t>а</w:t>
      </w:r>
      <w:r w:rsidR="001C0343">
        <w:rPr>
          <w:rFonts w:ascii="Arial" w:eastAsia="Times New Roman" w:hAnsi="Arial" w:cs="Arial"/>
          <w:color w:val="000000"/>
          <w:sz w:val="24"/>
          <w:szCs w:val="24"/>
          <w:lang w:eastAsia="ru-RU"/>
        </w:rPr>
        <w:t>льн</w:t>
      </w:r>
      <w:r w:rsidR="0019648A">
        <w:rPr>
          <w:rFonts w:ascii="Arial" w:eastAsia="Times New Roman" w:hAnsi="Arial" w:cs="Arial"/>
          <w:color w:val="000000"/>
          <w:sz w:val="24"/>
          <w:szCs w:val="24"/>
          <w:lang w:eastAsia="ru-RU"/>
        </w:rPr>
        <w:t>ого директора  Ваялкина Р.С</w:t>
      </w:r>
      <w:r w:rsidR="0051074C" w:rsidRPr="00EB10DB">
        <w:rPr>
          <w:rFonts w:ascii="Arial" w:eastAsia="Times New Roman" w:hAnsi="Arial" w:cs="Arial"/>
          <w:color w:val="000000"/>
          <w:sz w:val="24"/>
          <w:szCs w:val="24"/>
          <w:lang w:eastAsia="ru-RU"/>
        </w:rPr>
        <w:t xml:space="preserve">, </w:t>
      </w:r>
      <w:r w:rsidRPr="00EB10DB">
        <w:rPr>
          <w:rFonts w:ascii="Arial" w:eastAsia="Times New Roman" w:hAnsi="Arial" w:cs="Arial"/>
          <w:color w:val="000000"/>
          <w:sz w:val="24"/>
          <w:szCs w:val="24"/>
          <w:lang w:eastAsia="ru-RU"/>
        </w:rPr>
        <w:t xml:space="preserve"> действующего на основании Устава, с одной стороны и </w:t>
      </w:r>
      <w:r w:rsidR="00733E87">
        <w:rPr>
          <w:rFonts w:ascii="Arial" w:eastAsia="Times New Roman" w:hAnsi="Arial" w:cs="Arial"/>
          <w:color w:val="000000"/>
          <w:sz w:val="24"/>
          <w:szCs w:val="24"/>
          <w:lang w:eastAsia="ru-RU"/>
        </w:rPr>
        <w:t xml:space="preserve"> </w:t>
      </w:r>
      <w:r w:rsidR="003C7B32">
        <w:rPr>
          <w:rFonts w:ascii="Arial" w:hAnsi="Arial" w:cs="Arial"/>
          <w:sz w:val="24"/>
          <w:szCs w:val="24"/>
        </w:rPr>
        <w:t>__________________________</w:t>
      </w:r>
      <w:r w:rsidRPr="00EB10DB">
        <w:rPr>
          <w:rFonts w:ascii="Arial" w:eastAsia="Times New Roman" w:hAnsi="Arial" w:cs="Arial"/>
          <w:color w:val="000000"/>
          <w:sz w:val="24"/>
          <w:szCs w:val="24"/>
          <w:lang w:eastAsia="ru-RU"/>
        </w:rPr>
        <w:t>, именуемое в дальнейшем Заказчик, в лице</w:t>
      </w:r>
      <w:r w:rsidR="002E680D">
        <w:rPr>
          <w:rFonts w:ascii="Arial" w:eastAsia="Times New Roman" w:hAnsi="Arial" w:cs="Arial"/>
          <w:color w:val="000000"/>
          <w:sz w:val="24"/>
          <w:szCs w:val="24"/>
          <w:lang w:eastAsia="ru-RU"/>
        </w:rPr>
        <w:t xml:space="preserve"> Генер</w:t>
      </w:r>
      <w:r w:rsidR="00733E87">
        <w:rPr>
          <w:rFonts w:ascii="Arial" w:eastAsia="Times New Roman" w:hAnsi="Arial" w:cs="Arial"/>
          <w:color w:val="000000"/>
          <w:sz w:val="24"/>
          <w:szCs w:val="24"/>
          <w:lang w:eastAsia="ru-RU"/>
        </w:rPr>
        <w:t xml:space="preserve">ального директора  </w:t>
      </w:r>
      <w:r w:rsidRPr="00EB10DB">
        <w:rPr>
          <w:rFonts w:ascii="Arial" w:eastAsia="Times New Roman" w:hAnsi="Arial" w:cs="Arial"/>
          <w:color w:val="000000"/>
          <w:sz w:val="24"/>
          <w:szCs w:val="24"/>
          <w:lang w:eastAsia="ru-RU"/>
        </w:rPr>
        <w:t>, действующег</w:t>
      </w:r>
      <w:r w:rsidR="002E680D">
        <w:rPr>
          <w:rFonts w:ascii="Arial" w:eastAsia="Times New Roman" w:hAnsi="Arial" w:cs="Arial"/>
          <w:color w:val="000000"/>
          <w:sz w:val="24"/>
          <w:szCs w:val="24"/>
          <w:lang w:eastAsia="ru-RU"/>
        </w:rPr>
        <w:t>о на основании Устава</w:t>
      </w:r>
      <w:r w:rsidR="00EB10DB" w:rsidRPr="00EB10DB">
        <w:rPr>
          <w:rFonts w:ascii="Arial" w:eastAsia="Times New Roman" w:hAnsi="Arial" w:cs="Arial"/>
          <w:color w:val="000000"/>
          <w:sz w:val="24"/>
          <w:szCs w:val="24"/>
          <w:lang w:eastAsia="ru-RU"/>
        </w:rPr>
        <w:t xml:space="preserve">, с другой </w:t>
      </w:r>
      <w:r w:rsidRPr="00EB10DB">
        <w:rPr>
          <w:rFonts w:ascii="Arial" w:eastAsia="Times New Roman" w:hAnsi="Arial" w:cs="Arial"/>
          <w:color w:val="000000"/>
          <w:sz w:val="24"/>
          <w:szCs w:val="24"/>
          <w:lang w:eastAsia="ru-RU"/>
        </w:rPr>
        <w:t xml:space="preserve">стороны, заключили настоящий Договор о нижеследующем: </w:t>
      </w:r>
      <w:r w:rsidRPr="00EB10DB">
        <w:rPr>
          <w:rFonts w:ascii="Arial" w:eastAsia="Times New Roman" w:hAnsi="Arial" w:cs="Arial"/>
          <w:color w:val="000000"/>
          <w:sz w:val="24"/>
          <w:szCs w:val="24"/>
          <w:lang w:eastAsia="ru-RU"/>
        </w:rPr>
        <w:br/>
      </w:r>
    </w:p>
    <w:p w:rsidR="005053EE" w:rsidRPr="00EB10DB" w:rsidRDefault="005053EE" w:rsidP="00EB10DB">
      <w:pPr>
        <w:spacing w:after="0" w:line="240" w:lineRule="auto"/>
        <w:jc w:val="center"/>
        <w:rPr>
          <w:rFonts w:ascii="Arial" w:eastAsia="Times New Roman" w:hAnsi="Arial" w:cs="Arial"/>
          <w:b/>
          <w:bCs/>
          <w:color w:val="000000"/>
          <w:sz w:val="24"/>
          <w:szCs w:val="24"/>
          <w:lang w:eastAsia="ru-RU"/>
        </w:rPr>
      </w:pPr>
      <w:r w:rsidRPr="00EB10DB">
        <w:rPr>
          <w:rFonts w:ascii="Arial" w:eastAsia="Times New Roman" w:hAnsi="Arial" w:cs="Arial"/>
          <w:b/>
          <w:bCs/>
          <w:color w:val="000000"/>
          <w:sz w:val="24"/>
          <w:szCs w:val="24"/>
          <w:lang w:eastAsia="ru-RU"/>
        </w:rPr>
        <w:t>1. ПРЕДМЕТ ДОГОВОРА</w:t>
      </w:r>
    </w:p>
    <w:p w:rsidR="005053EE" w:rsidRPr="00EB10DB" w:rsidRDefault="005053EE" w:rsidP="00EB10DB">
      <w:pPr>
        <w:spacing w:after="240" w:line="240" w:lineRule="auto"/>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br/>
      </w:r>
      <w:r w:rsidRPr="00EB10DB">
        <w:rPr>
          <w:rFonts w:ascii="Arial" w:eastAsia="Times New Roman" w:hAnsi="Arial" w:cs="Arial"/>
          <w:color w:val="000000"/>
          <w:sz w:val="24"/>
          <w:szCs w:val="24"/>
          <w:lang w:eastAsia="ru-RU"/>
        </w:rPr>
        <w:br/>
        <w:t xml:space="preserve">1.1 По настоящему Договору Исполнитель обязуется предоставить принадлежащий Исполнителю или арендуемый Исполнителем автотранспорт для перевозки груза, предоставленного Заказчиком и в пункт назначения, указанный Заказчиком, а Заказчик обязуется уплатить за перевозку груза установленную плату и в установленный настоящим Договором срок. </w:t>
      </w:r>
      <w:r w:rsidRPr="00EB10DB">
        <w:rPr>
          <w:rFonts w:ascii="Arial" w:eastAsia="Times New Roman" w:hAnsi="Arial" w:cs="Arial"/>
          <w:color w:val="000000"/>
          <w:sz w:val="24"/>
          <w:szCs w:val="24"/>
          <w:lang w:eastAsia="ru-RU"/>
        </w:rPr>
        <w:br/>
      </w:r>
      <w:r w:rsidRPr="00EB10DB">
        <w:rPr>
          <w:rFonts w:ascii="Arial" w:eastAsia="Times New Roman" w:hAnsi="Arial" w:cs="Arial"/>
          <w:color w:val="000000"/>
          <w:sz w:val="24"/>
          <w:szCs w:val="24"/>
          <w:lang w:eastAsia="ru-RU"/>
        </w:rPr>
        <w:br/>
        <w:t xml:space="preserve">1.2 Исполнитель выполняет для Заказчика связанные с перевозкой транспортные операции и услуги по вывозу и завозу грузов, предоставленных третьими лицами. </w:t>
      </w:r>
    </w:p>
    <w:p w:rsidR="005053EE" w:rsidRPr="00EB10DB" w:rsidRDefault="005053EE" w:rsidP="00EB10DB">
      <w:pPr>
        <w:spacing w:after="0" w:line="240" w:lineRule="auto"/>
        <w:jc w:val="center"/>
        <w:rPr>
          <w:rFonts w:ascii="Arial" w:eastAsia="Times New Roman" w:hAnsi="Arial" w:cs="Arial"/>
          <w:b/>
          <w:bCs/>
          <w:color w:val="000000"/>
          <w:sz w:val="24"/>
          <w:szCs w:val="24"/>
          <w:lang w:eastAsia="ru-RU"/>
        </w:rPr>
      </w:pPr>
      <w:r w:rsidRPr="00EB10DB">
        <w:rPr>
          <w:rFonts w:ascii="Arial" w:eastAsia="Times New Roman" w:hAnsi="Arial" w:cs="Arial"/>
          <w:b/>
          <w:bCs/>
          <w:color w:val="000000"/>
          <w:sz w:val="24"/>
          <w:szCs w:val="24"/>
          <w:lang w:eastAsia="ru-RU"/>
        </w:rPr>
        <w:t xml:space="preserve">2. </w:t>
      </w:r>
      <w:r w:rsidR="00F66517" w:rsidRPr="00EB10DB">
        <w:rPr>
          <w:rFonts w:ascii="Arial" w:eastAsia="Times New Roman" w:hAnsi="Arial" w:cs="Arial"/>
          <w:b/>
          <w:bCs/>
          <w:color w:val="000000"/>
          <w:sz w:val="24"/>
          <w:szCs w:val="24"/>
          <w:lang w:eastAsia="ru-RU"/>
        </w:rPr>
        <w:t xml:space="preserve">ПРАВА И </w:t>
      </w:r>
      <w:r w:rsidRPr="00EB10DB">
        <w:rPr>
          <w:rFonts w:ascii="Arial" w:eastAsia="Times New Roman" w:hAnsi="Arial" w:cs="Arial"/>
          <w:b/>
          <w:bCs/>
          <w:color w:val="000000"/>
          <w:sz w:val="24"/>
          <w:szCs w:val="24"/>
          <w:lang w:eastAsia="ru-RU"/>
        </w:rPr>
        <w:t>ОБЯЗАННОСТИ СТОРОН</w:t>
      </w:r>
    </w:p>
    <w:p w:rsidR="00EB10DB" w:rsidRPr="00EB10DB" w:rsidRDefault="00EB10DB" w:rsidP="00EB10DB">
      <w:pPr>
        <w:spacing w:after="0" w:line="240" w:lineRule="auto"/>
        <w:jc w:val="center"/>
        <w:rPr>
          <w:rFonts w:ascii="Arial" w:eastAsia="Times New Roman" w:hAnsi="Arial" w:cs="Arial"/>
          <w:b/>
          <w:bCs/>
          <w:color w:val="000000"/>
          <w:sz w:val="24"/>
          <w:szCs w:val="24"/>
          <w:lang w:eastAsia="ru-RU"/>
        </w:rPr>
      </w:pPr>
    </w:p>
    <w:p w:rsidR="00F66517" w:rsidRPr="00EB10DB" w:rsidRDefault="005053EE" w:rsidP="00EB10DB">
      <w:pPr>
        <w:spacing w:after="240" w:line="240" w:lineRule="auto"/>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t xml:space="preserve">2.1. Исполнитель обязан: </w:t>
      </w:r>
      <w:r w:rsidRPr="00EB10DB">
        <w:rPr>
          <w:rFonts w:ascii="Arial" w:eastAsia="Times New Roman" w:hAnsi="Arial" w:cs="Arial"/>
          <w:color w:val="000000"/>
          <w:sz w:val="24"/>
          <w:szCs w:val="24"/>
          <w:lang w:eastAsia="ru-RU"/>
        </w:rPr>
        <w:br/>
        <w:t xml:space="preserve">2.1.1. По заявкам, переданным по согласованным средствам связи, подавать Заказчику под погрузку исправные транспортные средства в состоянии, пригодном для перевозки данного груза. </w:t>
      </w:r>
      <w:r w:rsidRPr="00EB10DB">
        <w:rPr>
          <w:rFonts w:ascii="Arial" w:eastAsia="Times New Roman" w:hAnsi="Arial" w:cs="Arial"/>
          <w:color w:val="000000"/>
          <w:sz w:val="24"/>
          <w:szCs w:val="24"/>
          <w:lang w:eastAsia="ru-RU"/>
        </w:rPr>
        <w:br/>
        <w:t>2.1.2. По поручению Заказчика и за дополнительную плату принимать по количеству и качеству упаковки перевозимый груз и сдавать его по месту назначения с получением подтверждения (подпись ответственного лица, печать).</w:t>
      </w:r>
      <w:r w:rsidR="00BF6B3B" w:rsidRPr="00EB10DB">
        <w:rPr>
          <w:rFonts w:ascii="Arial" w:hAnsi="Arial" w:cs="Arial"/>
          <w:sz w:val="24"/>
          <w:szCs w:val="24"/>
        </w:rPr>
        <w:t xml:space="preserve">                                                                                                                                          2.1.3. Обеспечить своевременную доставку груза в пункт назначения, и выдачу груза Заказчику, или уполномоченному им лицу – Грузополучателю.</w:t>
      </w:r>
      <w:r w:rsidR="008903EF" w:rsidRPr="00EB10DB">
        <w:rPr>
          <w:rFonts w:ascii="Arial" w:hAnsi="Arial" w:cs="Arial"/>
          <w:sz w:val="24"/>
          <w:szCs w:val="24"/>
        </w:rPr>
        <w:t xml:space="preserve">                                                                                                     </w:t>
      </w:r>
      <w:r w:rsidR="008903EF" w:rsidRPr="00EB10DB">
        <w:rPr>
          <w:rFonts w:ascii="Arial" w:eastAsia="Times New Roman" w:hAnsi="Arial" w:cs="Arial"/>
          <w:color w:val="000000"/>
          <w:sz w:val="24"/>
          <w:szCs w:val="24"/>
          <w:lang w:eastAsia="ru-RU"/>
        </w:rPr>
        <w:t xml:space="preserve"> 2.1.4. В случае невозможности выполнения поданной Заказчиком заявки  в течение двух часов после её поступления уведомить Заказчика о невозможности её выполнения, независимо от времени её подачи. </w:t>
      </w:r>
    </w:p>
    <w:p w:rsidR="00EB10DB" w:rsidRPr="00EB10DB" w:rsidRDefault="008D1963" w:rsidP="00EB10DB">
      <w:pPr>
        <w:rPr>
          <w:rFonts w:ascii="Arial" w:hAnsi="Arial" w:cs="Arial"/>
          <w:sz w:val="24"/>
          <w:szCs w:val="24"/>
        </w:rPr>
      </w:pPr>
      <w:r w:rsidRPr="00EB10DB">
        <w:rPr>
          <w:rFonts w:ascii="Arial" w:hAnsi="Arial" w:cs="Arial"/>
          <w:sz w:val="24"/>
          <w:szCs w:val="24"/>
        </w:rPr>
        <w:t>2</w:t>
      </w:r>
      <w:r w:rsidR="00F66517" w:rsidRPr="00EB10DB">
        <w:rPr>
          <w:rFonts w:ascii="Arial" w:hAnsi="Arial" w:cs="Arial"/>
          <w:sz w:val="24"/>
          <w:szCs w:val="24"/>
        </w:rPr>
        <w:t xml:space="preserve">.2. Исполнитель имеет право:                                                                                                                                                                     </w:t>
      </w:r>
      <w:r w:rsidRPr="00EB10DB">
        <w:rPr>
          <w:rFonts w:ascii="Arial" w:hAnsi="Arial" w:cs="Arial"/>
          <w:sz w:val="24"/>
          <w:szCs w:val="24"/>
        </w:rPr>
        <w:t>2</w:t>
      </w:r>
      <w:r w:rsidR="00F66517" w:rsidRPr="00EB10DB">
        <w:rPr>
          <w:rFonts w:ascii="Arial" w:hAnsi="Arial" w:cs="Arial"/>
          <w:sz w:val="24"/>
          <w:szCs w:val="24"/>
        </w:rPr>
        <w:t xml:space="preserve">.2.1. Самостоятельно выбирать маршрут перевозки груза, а так же транспорт, необходимый для осуществления перевозки. Привлекать для исполнения своих обязанностей по настоящему Договору третьих лиц; использовать как собственный, так и привлеченный транспорт.                                 </w:t>
      </w:r>
      <w:r w:rsidRPr="00EB10DB">
        <w:rPr>
          <w:rFonts w:ascii="Arial" w:hAnsi="Arial" w:cs="Arial"/>
          <w:sz w:val="24"/>
          <w:szCs w:val="24"/>
        </w:rPr>
        <w:t xml:space="preserve">                               </w:t>
      </w:r>
      <w:r w:rsidR="00F66517" w:rsidRPr="00EB10DB">
        <w:rPr>
          <w:rFonts w:ascii="Arial" w:hAnsi="Arial" w:cs="Arial"/>
          <w:sz w:val="24"/>
          <w:szCs w:val="24"/>
        </w:rPr>
        <w:t xml:space="preserve">                                                     </w:t>
      </w:r>
      <w:r w:rsidRPr="00EB10DB">
        <w:rPr>
          <w:rFonts w:ascii="Arial" w:hAnsi="Arial" w:cs="Arial"/>
          <w:sz w:val="24"/>
          <w:szCs w:val="24"/>
        </w:rPr>
        <w:t>2</w:t>
      </w:r>
      <w:r w:rsidR="00F66517" w:rsidRPr="00EB10DB">
        <w:rPr>
          <w:rFonts w:ascii="Arial" w:hAnsi="Arial" w:cs="Arial"/>
          <w:sz w:val="24"/>
          <w:szCs w:val="24"/>
        </w:rPr>
        <w:t>.2.</w:t>
      </w:r>
      <w:r w:rsidRPr="00EB10DB">
        <w:rPr>
          <w:rFonts w:ascii="Arial" w:hAnsi="Arial" w:cs="Arial"/>
          <w:sz w:val="24"/>
          <w:szCs w:val="24"/>
        </w:rPr>
        <w:t>2</w:t>
      </w:r>
      <w:r w:rsidR="00F66517" w:rsidRPr="00EB10DB">
        <w:rPr>
          <w:rFonts w:ascii="Arial" w:hAnsi="Arial" w:cs="Arial"/>
          <w:sz w:val="24"/>
          <w:szCs w:val="24"/>
        </w:rPr>
        <w:t>. Не принимать к перевозке грузы, требующие особых условий перевозки, обеспечить которые Исп</w:t>
      </w:r>
      <w:r w:rsidR="00EB10DB" w:rsidRPr="00EB10DB">
        <w:rPr>
          <w:rFonts w:ascii="Arial" w:hAnsi="Arial" w:cs="Arial"/>
          <w:sz w:val="24"/>
          <w:szCs w:val="24"/>
        </w:rPr>
        <w:t xml:space="preserve">олнитель не имеет возможности. </w:t>
      </w:r>
    </w:p>
    <w:p w:rsidR="005053EE" w:rsidRPr="00EB10DB" w:rsidRDefault="008D1963" w:rsidP="00EB10DB">
      <w:pPr>
        <w:rPr>
          <w:rFonts w:ascii="Arial" w:hAnsi="Arial" w:cs="Arial"/>
          <w:sz w:val="24"/>
          <w:szCs w:val="24"/>
        </w:rPr>
      </w:pPr>
      <w:r w:rsidRPr="00EB10DB">
        <w:rPr>
          <w:rFonts w:ascii="Arial" w:eastAsia="Times New Roman" w:hAnsi="Arial" w:cs="Arial"/>
          <w:color w:val="000000"/>
          <w:sz w:val="24"/>
          <w:szCs w:val="24"/>
          <w:lang w:eastAsia="ru-RU"/>
        </w:rPr>
        <w:br/>
        <w:t xml:space="preserve">2.3. Заказчик обязан: </w:t>
      </w:r>
      <w:r w:rsidRPr="00EB10DB">
        <w:rPr>
          <w:rFonts w:ascii="Arial" w:eastAsia="Times New Roman" w:hAnsi="Arial" w:cs="Arial"/>
          <w:color w:val="000000"/>
          <w:sz w:val="24"/>
          <w:szCs w:val="24"/>
          <w:lang w:eastAsia="ru-RU"/>
        </w:rPr>
        <w:br/>
        <w:t>2.3</w:t>
      </w:r>
      <w:r w:rsidR="005053EE" w:rsidRPr="00EB10DB">
        <w:rPr>
          <w:rFonts w:ascii="Arial" w:eastAsia="Times New Roman" w:hAnsi="Arial" w:cs="Arial"/>
          <w:color w:val="000000"/>
          <w:sz w:val="24"/>
          <w:szCs w:val="24"/>
          <w:lang w:eastAsia="ru-RU"/>
        </w:rPr>
        <w:t>.1. Организовать все погрузочно-разгрузочные работы своими силами, если дополнительно</w:t>
      </w:r>
      <w:r w:rsidRPr="00EB10DB">
        <w:rPr>
          <w:rFonts w:ascii="Arial" w:eastAsia="Times New Roman" w:hAnsi="Arial" w:cs="Arial"/>
          <w:color w:val="000000"/>
          <w:sz w:val="24"/>
          <w:szCs w:val="24"/>
          <w:lang w:eastAsia="ru-RU"/>
        </w:rPr>
        <w:t xml:space="preserve"> нет другой договоренности. </w:t>
      </w:r>
      <w:r w:rsidRPr="00EB10DB">
        <w:rPr>
          <w:rFonts w:ascii="Arial" w:eastAsia="Times New Roman" w:hAnsi="Arial" w:cs="Arial"/>
          <w:color w:val="000000"/>
          <w:sz w:val="24"/>
          <w:szCs w:val="24"/>
          <w:lang w:eastAsia="ru-RU"/>
        </w:rPr>
        <w:br/>
        <w:t>2.3</w:t>
      </w:r>
      <w:r w:rsidR="005053EE" w:rsidRPr="00EB10DB">
        <w:rPr>
          <w:rFonts w:ascii="Arial" w:eastAsia="Times New Roman" w:hAnsi="Arial" w:cs="Arial"/>
          <w:color w:val="000000"/>
          <w:sz w:val="24"/>
          <w:szCs w:val="24"/>
          <w:lang w:eastAsia="ru-RU"/>
        </w:rPr>
        <w:t xml:space="preserve">.2. Предоставлять на перевозимый груз всю предусмотренную Законодательством документацию (ТТН, сертификат и т.п.) Грузы, не оформленные ТТН, </w:t>
      </w:r>
      <w:r w:rsidRPr="00EB10DB">
        <w:rPr>
          <w:rFonts w:ascii="Arial" w:eastAsia="Times New Roman" w:hAnsi="Arial" w:cs="Arial"/>
          <w:color w:val="000000"/>
          <w:sz w:val="24"/>
          <w:szCs w:val="24"/>
          <w:lang w:eastAsia="ru-RU"/>
        </w:rPr>
        <w:t xml:space="preserve">к перевозке не принимаются. </w:t>
      </w:r>
      <w:r w:rsidRPr="00EB10DB">
        <w:rPr>
          <w:rFonts w:ascii="Arial" w:eastAsia="Times New Roman" w:hAnsi="Arial" w:cs="Arial"/>
          <w:color w:val="000000"/>
          <w:sz w:val="24"/>
          <w:szCs w:val="24"/>
          <w:lang w:eastAsia="ru-RU"/>
        </w:rPr>
        <w:br/>
      </w:r>
      <w:r w:rsidRPr="00EB10DB">
        <w:rPr>
          <w:rFonts w:ascii="Arial" w:eastAsia="Times New Roman" w:hAnsi="Arial" w:cs="Arial"/>
          <w:color w:val="000000"/>
          <w:sz w:val="24"/>
          <w:szCs w:val="24"/>
          <w:lang w:eastAsia="ru-RU"/>
        </w:rPr>
        <w:lastRenderedPageBreak/>
        <w:t>2.3</w:t>
      </w:r>
      <w:r w:rsidR="005053EE" w:rsidRPr="00EB10DB">
        <w:rPr>
          <w:rFonts w:ascii="Arial" w:eastAsia="Times New Roman" w:hAnsi="Arial" w:cs="Arial"/>
          <w:color w:val="000000"/>
          <w:sz w:val="24"/>
          <w:szCs w:val="24"/>
          <w:lang w:eastAsia="ru-RU"/>
        </w:rPr>
        <w:t>.3. Предоставлять своего экспедитора или экспедитора от третьего лица. Исключение составляют условия, оговоренные в п.2.1.2.</w:t>
      </w:r>
      <w:r w:rsidR="00683C6F" w:rsidRPr="00EB10DB">
        <w:rPr>
          <w:rFonts w:ascii="Arial" w:eastAsia="Times New Roman" w:hAnsi="Arial" w:cs="Arial"/>
          <w:color w:val="000000"/>
          <w:sz w:val="24"/>
          <w:szCs w:val="24"/>
          <w:lang w:eastAsia="ru-RU"/>
        </w:rPr>
        <w:t xml:space="preserve">                                                                                                                                   </w:t>
      </w:r>
      <w:r w:rsidRPr="00EB10DB">
        <w:rPr>
          <w:rFonts w:ascii="Arial" w:eastAsia="Times New Roman" w:hAnsi="Arial" w:cs="Arial"/>
          <w:color w:val="000000"/>
          <w:sz w:val="24"/>
          <w:szCs w:val="24"/>
          <w:lang w:eastAsia="ru-RU"/>
        </w:rPr>
        <w:t>2.3</w:t>
      </w:r>
      <w:r w:rsidR="005053EE" w:rsidRPr="00EB10DB">
        <w:rPr>
          <w:rFonts w:ascii="Arial" w:eastAsia="Times New Roman" w:hAnsi="Arial" w:cs="Arial"/>
          <w:color w:val="000000"/>
          <w:sz w:val="24"/>
          <w:szCs w:val="24"/>
          <w:lang w:eastAsia="ru-RU"/>
        </w:rPr>
        <w:t>.4. Обеспечить отметку о получении груза, а также отметку времени начала и окончания работы автотранспорта каждому водителю в ТТН или в путевом листе с указанием должности, Ф.</w:t>
      </w:r>
      <w:r w:rsidRPr="00EB10DB">
        <w:rPr>
          <w:rFonts w:ascii="Arial" w:eastAsia="Times New Roman" w:hAnsi="Arial" w:cs="Arial"/>
          <w:color w:val="000000"/>
          <w:sz w:val="24"/>
          <w:szCs w:val="24"/>
          <w:lang w:eastAsia="ru-RU"/>
        </w:rPr>
        <w:t xml:space="preserve">И.О. и заверенную подписью. </w:t>
      </w:r>
      <w:r w:rsidRPr="00EB10DB">
        <w:rPr>
          <w:rFonts w:ascii="Arial" w:eastAsia="Times New Roman" w:hAnsi="Arial" w:cs="Arial"/>
          <w:color w:val="000000"/>
          <w:sz w:val="24"/>
          <w:szCs w:val="24"/>
          <w:lang w:eastAsia="ru-RU"/>
        </w:rPr>
        <w:br/>
        <w:t>2.3</w:t>
      </w:r>
      <w:r w:rsidR="005053EE" w:rsidRPr="00EB10DB">
        <w:rPr>
          <w:rFonts w:ascii="Arial" w:eastAsia="Times New Roman" w:hAnsi="Arial" w:cs="Arial"/>
          <w:color w:val="000000"/>
          <w:sz w:val="24"/>
          <w:szCs w:val="24"/>
          <w:lang w:eastAsia="ru-RU"/>
        </w:rPr>
        <w:t>.5. В местах, где невозможно по каким-либо причинам сделать ту или иную отметку в ТТН или в путевом листе, Заказчик обязан предоставить своего представителя, который произведет соответствующие записи в ТТН или в путевом листе. Если Заказчик по своему упущению не отметил время прибытия или убытия автомобиля, Исполнитель вправе проставить время прибытия и убытия самостоятельно.</w:t>
      </w:r>
      <w:r w:rsidR="004D6F6A">
        <w:rPr>
          <w:rFonts w:ascii="Arial" w:eastAsia="Times New Roman" w:hAnsi="Arial" w:cs="Arial"/>
          <w:color w:val="000000"/>
          <w:sz w:val="24"/>
          <w:szCs w:val="24"/>
          <w:lang w:eastAsia="ru-RU"/>
        </w:rPr>
        <w:t xml:space="preserve">                        </w:t>
      </w:r>
      <w:r w:rsidR="00BF6B3B" w:rsidRPr="00EB10DB">
        <w:rPr>
          <w:rFonts w:ascii="Arial" w:eastAsia="Times New Roman" w:hAnsi="Arial" w:cs="Arial"/>
          <w:color w:val="000000"/>
          <w:sz w:val="24"/>
          <w:szCs w:val="24"/>
          <w:lang w:eastAsia="ru-RU"/>
        </w:rPr>
        <w:t xml:space="preserve">                               </w:t>
      </w:r>
      <w:r w:rsidR="00BF6B3B" w:rsidRPr="00EB10DB">
        <w:rPr>
          <w:rFonts w:ascii="Arial" w:hAnsi="Arial" w:cs="Arial"/>
          <w:sz w:val="24"/>
          <w:szCs w:val="24"/>
        </w:rPr>
        <w:t>2.3.6</w:t>
      </w:r>
      <w:r w:rsidRPr="00EB10DB">
        <w:rPr>
          <w:rFonts w:ascii="Arial" w:hAnsi="Arial" w:cs="Arial"/>
          <w:sz w:val="24"/>
          <w:szCs w:val="24"/>
        </w:rPr>
        <w:t>. Не передавать Исполнителю груз, включающий объекты, изъятые из свободного оборота в соответствии с Постановлением Правительства РФ от 10.12.1992 г. № 959; грузы, предусмотренные Приказом Минтранса РФ от 08.08.1995 г. №73, грузы, предусмотренные требованиями ГОСТ 19433-88 «Грузы опасные. Классификация и маркировка»; грузы, требующие особых условий хранения или перевозки, в том числе грузы, запрещенные к перевозке действующим законодательством РФ.</w:t>
      </w:r>
      <w:r w:rsidR="008903EF" w:rsidRPr="00EB10DB">
        <w:rPr>
          <w:rFonts w:ascii="Arial" w:hAnsi="Arial" w:cs="Arial"/>
          <w:sz w:val="24"/>
          <w:szCs w:val="24"/>
        </w:rPr>
        <w:t xml:space="preserve">                                                                                                 </w:t>
      </w:r>
      <w:r w:rsidR="008903EF" w:rsidRPr="00EB10DB">
        <w:rPr>
          <w:rFonts w:ascii="Arial" w:eastAsia="Times New Roman" w:hAnsi="Arial" w:cs="Arial"/>
          <w:color w:val="000000"/>
          <w:sz w:val="24"/>
          <w:szCs w:val="24"/>
          <w:lang w:eastAsia="ru-RU"/>
        </w:rPr>
        <w:t xml:space="preserve"> 2.3.7. Возместить дополнительные расходы Исполнителя, связанные с поручением Заказчика (переработка, простой, штрафы ГИБДД, связанные с неправильным оформлением документов, платные въезды на объекты и т.д.), документально подтвержденные и/или согласованные с Заказчиком, а также убытки, возникшие по вине Заказчика. </w:t>
      </w:r>
      <w:r w:rsidR="008903EF" w:rsidRPr="00EB10DB">
        <w:rPr>
          <w:rFonts w:ascii="Arial" w:eastAsia="Times New Roman" w:hAnsi="Arial" w:cs="Arial"/>
          <w:color w:val="000000"/>
          <w:sz w:val="24"/>
          <w:szCs w:val="24"/>
          <w:lang w:eastAsia="ru-RU"/>
        </w:rPr>
        <w:br/>
      </w:r>
      <w:r w:rsidR="00BF6B3B" w:rsidRPr="00EB10DB">
        <w:rPr>
          <w:rFonts w:ascii="Arial" w:hAnsi="Arial" w:cs="Arial"/>
          <w:sz w:val="24"/>
          <w:szCs w:val="24"/>
        </w:rPr>
        <w:t>2</w:t>
      </w:r>
      <w:r w:rsidRPr="00EB10DB">
        <w:rPr>
          <w:rFonts w:ascii="Arial" w:hAnsi="Arial" w:cs="Arial"/>
          <w:sz w:val="24"/>
          <w:szCs w:val="24"/>
        </w:rPr>
        <w:t xml:space="preserve">.4. Заказчик имеет </w:t>
      </w:r>
      <w:r w:rsidR="003A4EDB" w:rsidRPr="00EB10DB">
        <w:rPr>
          <w:rFonts w:ascii="Arial" w:hAnsi="Arial" w:cs="Arial"/>
          <w:sz w:val="24"/>
          <w:szCs w:val="24"/>
        </w:rPr>
        <w:t xml:space="preserve">право:  </w:t>
      </w:r>
      <w:r w:rsidR="00BF6B3B" w:rsidRPr="00EB10DB">
        <w:rPr>
          <w:rFonts w:ascii="Arial" w:hAnsi="Arial" w:cs="Arial"/>
          <w:sz w:val="24"/>
          <w:szCs w:val="24"/>
        </w:rPr>
        <w:t xml:space="preserve">                                                                                                                                      2</w:t>
      </w:r>
      <w:r w:rsidRPr="00EB10DB">
        <w:rPr>
          <w:rFonts w:ascii="Arial" w:hAnsi="Arial" w:cs="Arial"/>
          <w:sz w:val="24"/>
          <w:szCs w:val="24"/>
        </w:rPr>
        <w:t>.4.1. Требовать от Исполнителя своевременного, полного и надлежащего выполнения всех обязательств, предусмотренных настоящим Догов</w:t>
      </w:r>
      <w:r w:rsidR="00EB10DB" w:rsidRPr="00EB10DB">
        <w:rPr>
          <w:rFonts w:ascii="Arial" w:hAnsi="Arial" w:cs="Arial"/>
          <w:sz w:val="24"/>
          <w:szCs w:val="24"/>
        </w:rPr>
        <w:t>ором.</w:t>
      </w:r>
    </w:p>
    <w:p w:rsidR="005053EE" w:rsidRPr="00EB10DB" w:rsidRDefault="005053EE" w:rsidP="00EB10DB">
      <w:pPr>
        <w:spacing w:after="0" w:line="240" w:lineRule="auto"/>
        <w:jc w:val="center"/>
        <w:rPr>
          <w:rFonts w:ascii="Arial" w:eastAsia="Times New Roman" w:hAnsi="Arial" w:cs="Arial"/>
          <w:b/>
          <w:bCs/>
          <w:color w:val="000000"/>
          <w:sz w:val="24"/>
          <w:szCs w:val="24"/>
          <w:lang w:eastAsia="ru-RU"/>
        </w:rPr>
      </w:pPr>
      <w:r w:rsidRPr="00EB10DB">
        <w:rPr>
          <w:rFonts w:ascii="Arial" w:eastAsia="Times New Roman" w:hAnsi="Arial" w:cs="Arial"/>
          <w:b/>
          <w:bCs/>
          <w:color w:val="000000"/>
          <w:sz w:val="24"/>
          <w:szCs w:val="24"/>
          <w:lang w:eastAsia="ru-RU"/>
        </w:rPr>
        <w:t>3. ПРОЧИЕ УСЛОВИЯ</w:t>
      </w:r>
    </w:p>
    <w:p w:rsidR="00EB10DB" w:rsidRPr="00EB10DB" w:rsidRDefault="00EB10DB" w:rsidP="00EB10DB">
      <w:pPr>
        <w:spacing w:after="0" w:line="240" w:lineRule="auto"/>
        <w:jc w:val="center"/>
        <w:rPr>
          <w:rFonts w:ascii="Arial" w:eastAsia="Times New Roman" w:hAnsi="Arial" w:cs="Arial"/>
          <w:b/>
          <w:bCs/>
          <w:color w:val="000000"/>
          <w:sz w:val="24"/>
          <w:szCs w:val="24"/>
          <w:lang w:eastAsia="ru-RU"/>
        </w:rPr>
      </w:pPr>
    </w:p>
    <w:p w:rsidR="005053EE" w:rsidRPr="00EB10DB" w:rsidRDefault="005053EE" w:rsidP="00EB10DB">
      <w:pPr>
        <w:spacing w:after="240" w:line="240" w:lineRule="auto"/>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t xml:space="preserve">3.1. Приложение № 1 - расценки на автотранспортные услуги - является неотъемлемой частью Договора. Расценки в Приложении №1 указаны в рублях, включая НДС. </w:t>
      </w:r>
      <w:r w:rsidRPr="00EB10DB">
        <w:rPr>
          <w:rFonts w:ascii="Arial" w:eastAsia="Times New Roman" w:hAnsi="Arial" w:cs="Arial"/>
          <w:color w:val="000000"/>
          <w:sz w:val="24"/>
          <w:szCs w:val="24"/>
          <w:lang w:eastAsia="ru-RU"/>
        </w:rPr>
        <w:br/>
        <w:t xml:space="preserve">3.2. Исполнитель имеет право в одностороннем порядке изменять размер расценок, указанных в Приложении №1 настоящего Договора, при существенных изменениях обстоятельств после подписания настоящего Договора. Данное условие является существенным </w:t>
      </w:r>
      <w:r w:rsidR="00EB10DB" w:rsidRPr="00EB10DB">
        <w:rPr>
          <w:rFonts w:ascii="Arial" w:eastAsia="Times New Roman" w:hAnsi="Arial" w:cs="Arial"/>
          <w:color w:val="000000"/>
          <w:sz w:val="24"/>
          <w:szCs w:val="24"/>
          <w:lang w:eastAsia="ru-RU"/>
        </w:rPr>
        <w:t xml:space="preserve">условием настоящего Договора. </w:t>
      </w:r>
      <w:r w:rsidRPr="00EB10DB">
        <w:rPr>
          <w:rFonts w:ascii="Arial" w:eastAsia="Times New Roman" w:hAnsi="Arial" w:cs="Arial"/>
          <w:color w:val="000000"/>
          <w:sz w:val="24"/>
          <w:szCs w:val="24"/>
          <w:lang w:eastAsia="ru-RU"/>
        </w:rPr>
        <w:br/>
        <w:t xml:space="preserve">3.3. Перевозки грузов выполняются Исполнителем на основании заявок, предоставляемых Заказчиком. Заявка на перевозку грузов направляется в письменной форме, методом электронной или факсимильной связи: а) не позднее 16 часов дня, предшествующего дню перевозки, при осуществлении внутригородских, пригородных и технологических перевозок; б) не позднее 48 часов при осуществлении междугородных перевозок; в) при подаче заявки после 16 часов дня, предшествующего дню перевозки, заявка считается дополнительной. Подачу транспорта по дополнительной заявке Исполнитель не гарантирует, но принимает все меры для удовлетворения заявки Заказчика. </w:t>
      </w:r>
    </w:p>
    <w:p w:rsidR="00683C6F" w:rsidRPr="00EB10DB" w:rsidRDefault="00683C6F" w:rsidP="00EB10DB">
      <w:pPr>
        <w:spacing w:after="0" w:line="240" w:lineRule="auto"/>
        <w:rPr>
          <w:rFonts w:ascii="Arial" w:eastAsia="Times New Roman" w:hAnsi="Arial" w:cs="Arial"/>
          <w:b/>
          <w:bCs/>
          <w:color w:val="000000"/>
          <w:sz w:val="24"/>
          <w:szCs w:val="24"/>
          <w:lang w:eastAsia="ru-RU"/>
        </w:rPr>
      </w:pPr>
    </w:p>
    <w:p w:rsidR="005053EE" w:rsidRPr="00EB10DB" w:rsidRDefault="005053EE" w:rsidP="00EB10DB">
      <w:pPr>
        <w:spacing w:after="0" w:line="240" w:lineRule="auto"/>
        <w:jc w:val="center"/>
        <w:rPr>
          <w:rFonts w:ascii="Arial" w:eastAsia="Times New Roman" w:hAnsi="Arial" w:cs="Arial"/>
          <w:b/>
          <w:bCs/>
          <w:color w:val="000000"/>
          <w:sz w:val="24"/>
          <w:szCs w:val="24"/>
          <w:lang w:eastAsia="ru-RU"/>
        </w:rPr>
      </w:pPr>
      <w:r w:rsidRPr="00EB10DB">
        <w:rPr>
          <w:rFonts w:ascii="Arial" w:eastAsia="Times New Roman" w:hAnsi="Arial" w:cs="Arial"/>
          <w:b/>
          <w:bCs/>
          <w:color w:val="000000"/>
          <w:sz w:val="24"/>
          <w:szCs w:val="24"/>
          <w:lang w:eastAsia="ru-RU"/>
        </w:rPr>
        <w:t>4. ПОРЯДОК РАСЧЕТОВ</w:t>
      </w:r>
    </w:p>
    <w:p w:rsidR="00EB10DB" w:rsidRPr="00EB10DB" w:rsidRDefault="00EB10DB" w:rsidP="00EB10DB">
      <w:pPr>
        <w:spacing w:after="0" w:line="240" w:lineRule="auto"/>
        <w:jc w:val="center"/>
        <w:rPr>
          <w:rFonts w:ascii="Arial" w:eastAsia="Times New Roman" w:hAnsi="Arial" w:cs="Arial"/>
          <w:b/>
          <w:bCs/>
          <w:color w:val="000000"/>
          <w:sz w:val="24"/>
          <w:szCs w:val="24"/>
          <w:lang w:eastAsia="ru-RU"/>
        </w:rPr>
      </w:pPr>
    </w:p>
    <w:p w:rsidR="005053EE" w:rsidRPr="00EB10DB" w:rsidRDefault="005053EE" w:rsidP="00EB10DB">
      <w:pPr>
        <w:spacing w:after="240" w:line="240" w:lineRule="auto"/>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t>4.1. Размер оплаты транспортно-экспедиторских услуг определяется Приложением №1, являющимся неотъемлемой частью настоящего Договора.</w:t>
      </w:r>
      <w:r w:rsidR="008D1963" w:rsidRPr="00EB10DB">
        <w:rPr>
          <w:rFonts w:ascii="Arial" w:eastAsia="Times New Roman" w:hAnsi="Arial" w:cs="Arial"/>
          <w:color w:val="000000"/>
          <w:sz w:val="24"/>
          <w:szCs w:val="24"/>
          <w:lang w:eastAsia="ru-RU"/>
        </w:rPr>
        <w:t xml:space="preserve">                                                                                              </w:t>
      </w:r>
      <w:r w:rsidRPr="00EB10DB">
        <w:rPr>
          <w:rFonts w:ascii="Arial" w:eastAsia="Times New Roman" w:hAnsi="Arial" w:cs="Arial"/>
          <w:color w:val="000000"/>
          <w:sz w:val="24"/>
          <w:szCs w:val="24"/>
          <w:lang w:eastAsia="ru-RU"/>
        </w:rPr>
        <w:t xml:space="preserve"> 4.2. Сумма, подлежащая оплате за оказанные Исполнителем услуги, определяется следующим образом: </w:t>
      </w:r>
      <w:r w:rsidRPr="00EB10DB">
        <w:rPr>
          <w:rFonts w:ascii="Arial" w:eastAsia="Times New Roman" w:hAnsi="Arial" w:cs="Arial"/>
          <w:color w:val="000000"/>
          <w:sz w:val="24"/>
          <w:szCs w:val="24"/>
          <w:lang w:eastAsia="ru-RU"/>
        </w:rPr>
        <w:br/>
        <w:t xml:space="preserve">4.2.1. в городском сообщении </w:t>
      </w:r>
      <w:r w:rsidRPr="00EB10DB">
        <w:rPr>
          <w:rFonts w:ascii="Arial" w:eastAsia="Times New Roman" w:hAnsi="Arial" w:cs="Arial"/>
          <w:color w:val="000000"/>
          <w:sz w:val="24"/>
          <w:szCs w:val="24"/>
          <w:lang w:eastAsia="ru-RU"/>
        </w:rPr>
        <w:br/>
        <w:t>4.2.1.1. от места подачи транспорта до места разгрузки и освобождения транспорта на расстоянии, н</w:t>
      </w:r>
      <w:r w:rsidR="0018577E" w:rsidRPr="00EB10DB">
        <w:rPr>
          <w:rFonts w:ascii="Arial" w:eastAsia="Times New Roman" w:hAnsi="Arial" w:cs="Arial"/>
          <w:color w:val="000000"/>
          <w:sz w:val="24"/>
          <w:szCs w:val="24"/>
          <w:lang w:eastAsia="ru-RU"/>
        </w:rPr>
        <w:t>е превышающем 1</w:t>
      </w:r>
      <w:r w:rsidRPr="00EB10DB">
        <w:rPr>
          <w:rFonts w:ascii="Arial" w:eastAsia="Times New Roman" w:hAnsi="Arial" w:cs="Arial"/>
          <w:color w:val="000000"/>
          <w:sz w:val="24"/>
          <w:szCs w:val="24"/>
          <w:lang w:eastAsia="ru-RU"/>
        </w:rPr>
        <w:t xml:space="preserve"> к</w:t>
      </w:r>
      <w:r w:rsidR="001455EE">
        <w:rPr>
          <w:rFonts w:ascii="Arial" w:eastAsia="Times New Roman" w:hAnsi="Arial" w:cs="Arial"/>
          <w:color w:val="000000"/>
          <w:sz w:val="24"/>
          <w:szCs w:val="24"/>
          <w:lang w:eastAsia="ru-RU"/>
        </w:rPr>
        <w:t>м от МКАД, используется повременны</w:t>
      </w:r>
      <w:r w:rsidRPr="00EB10DB">
        <w:rPr>
          <w:rFonts w:ascii="Arial" w:eastAsia="Times New Roman" w:hAnsi="Arial" w:cs="Arial"/>
          <w:color w:val="000000"/>
          <w:sz w:val="24"/>
          <w:szCs w:val="24"/>
          <w:lang w:eastAsia="ru-RU"/>
        </w:rPr>
        <w:t xml:space="preserve">й тариф (не меньше рабочей смены машины) с прибавлением одного часа подачи транспорта; </w:t>
      </w:r>
      <w:r w:rsidRPr="00EB10DB">
        <w:rPr>
          <w:rFonts w:ascii="Arial" w:eastAsia="Times New Roman" w:hAnsi="Arial" w:cs="Arial"/>
          <w:color w:val="000000"/>
          <w:sz w:val="24"/>
          <w:szCs w:val="24"/>
          <w:lang w:eastAsia="ru-RU"/>
        </w:rPr>
        <w:br/>
      </w:r>
      <w:r w:rsidRPr="00EB10DB">
        <w:rPr>
          <w:rFonts w:ascii="Arial" w:eastAsia="Times New Roman" w:hAnsi="Arial" w:cs="Arial"/>
          <w:color w:val="000000"/>
          <w:sz w:val="24"/>
          <w:szCs w:val="24"/>
          <w:lang w:eastAsia="ru-RU"/>
        </w:rPr>
        <w:lastRenderedPageBreak/>
        <w:t>4.2.1.2. от места подачи транспорта до места разгрузки и освобождени</w:t>
      </w:r>
      <w:r w:rsidR="0018577E" w:rsidRPr="00EB10DB">
        <w:rPr>
          <w:rFonts w:ascii="Arial" w:eastAsia="Times New Roman" w:hAnsi="Arial" w:cs="Arial"/>
          <w:color w:val="000000"/>
          <w:sz w:val="24"/>
          <w:szCs w:val="24"/>
          <w:lang w:eastAsia="ru-RU"/>
        </w:rPr>
        <w:t>я транспорта на расстоянии от 1 км до 15</w:t>
      </w:r>
      <w:r w:rsidRPr="00EB10DB">
        <w:rPr>
          <w:rFonts w:ascii="Arial" w:eastAsia="Times New Roman" w:hAnsi="Arial" w:cs="Arial"/>
          <w:color w:val="000000"/>
          <w:sz w:val="24"/>
          <w:szCs w:val="24"/>
          <w:lang w:eastAsia="ru-RU"/>
        </w:rPr>
        <w:t xml:space="preserve"> к</w:t>
      </w:r>
      <w:r w:rsidR="001455EE">
        <w:rPr>
          <w:rFonts w:ascii="Arial" w:eastAsia="Times New Roman" w:hAnsi="Arial" w:cs="Arial"/>
          <w:color w:val="000000"/>
          <w:sz w:val="24"/>
          <w:szCs w:val="24"/>
          <w:lang w:eastAsia="ru-RU"/>
        </w:rPr>
        <w:t>м от МКАД, используется повременны</w:t>
      </w:r>
      <w:r w:rsidRPr="00EB10DB">
        <w:rPr>
          <w:rFonts w:ascii="Arial" w:eastAsia="Times New Roman" w:hAnsi="Arial" w:cs="Arial"/>
          <w:color w:val="000000"/>
          <w:sz w:val="24"/>
          <w:szCs w:val="24"/>
          <w:lang w:eastAsia="ru-RU"/>
        </w:rPr>
        <w:t>й тариф (не меньше рабочей с</w:t>
      </w:r>
      <w:r w:rsidR="0018577E" w:rsidRPr="00EB10DB">
        <w:rPr>
          <w:rFonts w:ascii="Arial" w:eastAsia="Times New Roman" w:hAnsi="Arial" w:cs="Arial"/>
          <w:color w:val="000000"/>
          <w:sz w:val="24"/>
          <w:szCs w:val="24"/>
          <w:lang w:eastAsia="ru-RU"/>
        </w:rPr>
        <w:t>мены машины) с прибавлением одного часа тридцати минут</w:t>
      </w:r>
      <w:r w:rsidRPr="00EB10DB">
        <w:rPr>
          <w:rFonts w:ascii="Arial" w:eastAsia="Times New Roman" w:hAnsi="Arial" w:cs="Arial"/>
          <w:color w:val="000000"/>
          <w:sz w:val="24"/>
          <w:szCs w:val="24"/>
          <w:lang w:eastAsia="ru-RU"/>
        </w:rPr>
        <w:t xml:space="preserve"> подачи транспорта; </w:t>
      </w:r>
      <w:r w:rsidR="005065E0">
        <w:rPr>
          <w:rFonts w:ascii="Arial" w:eastAsia="Times New Roman" w:hAnsi="Arial" w:cs="Arial"/>
          <w:color w:val="000000"/>
          <w:sz w:val="24"/>
          <w:szCs w:val="24"/>
          <w:lang w:eastAsia="ru-RU"/>
        </w:rPr>
        <w:t>4.2.1.3. за услуги, оказываемые автотранспортом грузоподъёмностью 10 т и выше, сумма, подлежащая оплате, может по обоюдному согласию сторон определяться ставкой, которая устанавливается на каждый рейс отдельно и согласовывается обеими сторонами;</w:t>
      </w:r>
      <w:r w:rsidRPr="00EB10DB">
        <w:rPr>
          <w:rFonts w:ascii="Arial" w:eastAsia="Times New Roman" w:hAnsi="Arial" w:cs="Arial"/>
          <w:color w:val="000000"/>
          <w:sz w:val="24"/>
          <w:szCs w:val="24"/>
          <w:lang w:eastAsia="ru-RU"/>
        </w:rPr>
        <w:br/>
        <w:t xml:space="preserve">4.2.2. в междугородном сообщении </w:t>
      </w:r>
      <w:r w:rsidRPr="00EB10DB">
        <w:rPr>
          <w:rFonts w:ascii="Arial" w:eastAsia="Times New Roman" w:hAnsi="Arial" w:cs="Arial"/>
          <w:color w:val="000000"/>
          <w:sz w:val="24"/>
          <w:szCs w:val="24"/>
          <w:lang w:eastAsia="ru-RU"/>
        </w:rPr>
        <w:br/>
        <w:t>4.2.2.1. пр</w:t>
      </w:r>
      <w:r w:rsidR="00CB7DE3" w:rsidRPr="00EB10DB">
        <w:rPr>
          <w:rFonts w:ascii="Arial" w:eastAsia="Times New Roman" w:hAnsi="Arial" w:cs="Arial"/>
          <w:color w:val="000000"/>
          <w:sz w:val="24"/>
          <w:szCs w:val="24"/>
          <w:lang w:eastAsia="ru-RU"/>
        </w:rPr>
        <w:t>и расстоянии между городами от 15 км до 25</w:t>
      </w:r>
      <w:r w:rsidRPr="00EB10DB">
        <w:rPr>
          <w:rFonts w:ascii="Arial" w:eastAsia="Times New Roman" w:hAnsi="Arial" w:cs="Arial"/>
          <w:color w:val="000000"/>
          <w:sz w:val="24"/>
          <w:szCs w:val="24"/>
          <w:lang w:eastAsia="ru-RU"/>
        </w:rPr>
        <w:t>0 км сумма оплаты складывается из одного часа подачи транспорта, вре</w:t>
      </w:r>
      <w:r w:rsidR="00CB7DE3" w:rsidRPr="00EB10DB">
        <w:rPr>
          <w:rFonts w:ascii="Arial" w:eastAsia="Times New Roman" w:hAnsi="Arial" w:cs="Arial"/>
          <w:color w:val="000000"/>
          <w:sz w:val="24"/>
          <w:szCs w:val="24"/>
          <w:lang w:eastAsia="ru-RU"/>
        </w:rPr>
        <w:t>мени движения по городу и</w:t>
      </w:r>
      <w:r w:rsidRPr="00EB10DB">
        <w:rPr>
          <w:rFonts w:ascii="Arial" w:eastAsia="Times New Roman" w:hAnsi="Arial" w:cs="Arial"/>
          <w:color w:val="000000"/>
          <w:sz w:val="24"/>
          <w:szCs w:val="24"/>
          <w:lang w:eastAsia="ru-RU"/>
        </w:rPr>
        <w:t xml:space="preserve"> простоев под погрузкой и разгрузкой </w:t>
      </w:r>
      <w:r w:rsidR="00CB7DE3" w:rsidRPr="00EB10DB">
        <w:rPr>
          <w:rFonts w:ascii="Arial" w:eastAsia="Times New Roman" w:hAnsi="Arial" w:cs="Arial"/>
          <w:color w:val="000000"/>
          <w:sz w:val="24"/>
          <w:szCs w:val="24"/>
          <w:lang w:eastAsia="ru-RU"/>
        </w:rPr>
        <w:t xml:space="preserve">(не меньше рабочей смены машины) </w:t>
      </w:r>
      <w:r w:rsidRPr="00EB10DB">
        <w:rPr>
          <w:rFonts w:ascii="Arial" w:eastAsia="Times New Roman" w:hAnsi="Arial" w:cs="Arial"/>
          <w:color w:val="000000"/>
          <w:sz w:val="24"/>
          <w:szCs w:val="24"/>
          <w:lang w:eastAsia="ru-RU"/>
        </w:rPr>
        <w:t xml:space="preserve">и тарифа по пробегу, умноженного на расстояние между городами туда и обратно; </w:t>
      </w:r>
      <w:r w:rsidRPr="00EB10DB">
        <w:rPr>
          <w:rFonts w:ascii="Arial" w:eastAsia="Times New Roman" w:hAnsi="Arial" w:cs="Arial"/>
          <w:color w:val="000000"/>
          <w:sz w:val="24"/>
          <w:szCs w:val="24"/>
          <w:lang w:eastAsia="ru-RU"/>
        </w:rPr>
        <w:br/>
        <w:t>4.2.2.2. при</w:t>
      </w:r>
      <w:r w:rsidR="00CB7DE3" w:rsidRPr="00EB10DB">
        <w:rPr>
          <w:rFonts w:ascii="Arial" w:eastAsia="Times New Roman" w:hAnsi="Arial" w:cs="Arial"/>
          <w:color w:val="000000"/>
          <w:sz w:val="24"/>
          <w:szCs w:val="24"/>
          <w:lang w:eastAsia="ru-RU"/>
        </w:rPr>
        <w:t xml:space="preserve"> расстоянии между городами от 25</w:t>
      </w:r>
      <w:r w:rsidRPr="00EB10DB">
        <w:rPr>
          <w:rFonts w:ascii="Arial" w:eastAsia="Times New Roman" w:hAnsi="Arial" w:cs="Arial"/>
          <w:color w:val="000000"/>
          <w:sz w:val="24"/>
          <w:szCs w:val="24"/>
          <w:lang w:eastAsia="ru-RU"/>
        </w:rPr>
        <w:t xml:space="preserve">0 км сумма, подлежащая оплате, определяется ставкой, которая устанавливается на каждый рейс отдельно и согласовывается обеими сторонами. </w:t>
      </w:r>
      <w:r w:rsidRPr="00EB10DB">
        <w:rPr>
          <w:rFonts w:ascii="Arial" w:eastAsia="Times New Roman" w:hAnsi="Arial" w:cs="Arial"/>
          <w:color w:val="000000"/>
          <w:sz w:val="24"/>
          <w:szCs w:val="24"/>
          <w:lang w:eastAsia="ru-RU"/>
        </w:rPr>
        <w:br/>
        <w:t xml:space="preserve">4.3. Экспедиторские услуги по городу оплачиваются в размере стоимости одного часа работы соответствующего транспортного средства в тех случаях, когда выгрузка производится по одному, двум или трем адресам, в тех случаях, когда адресов выгрузки больше трёх, размер оплаты экспедиторских услуг устанавливается дополнительно после согласования обеими сторонами. </w:t>
      </w:r>
      <w:r w:rsidRPr="00EB10DB">
        <w:rPr>
          <w:rFonts w:ascii="Arial" w:eastAsia="Times New Roman" w:hAnsi="Arial" w:cs="Arial"/>
          <w:color w:val="000000"/>
          <w:sz w:val="24"/>
          <w:szCs w:val="24"/>
          <w:lang w:eastAsia="ru-RU"/>
        </w:rPr>
        <w:br/>
        <w:t xml:space="preserve">4.4. Заказчик осуществляет оплату на основании счета, выставленного Исполнителем и переданного Заказчику по электронной или факсимильной связи. В случае, когда объем фактически выполненных услуг превышает размер оплаты по счету, выставленному Заказчику, Исполнитель выставляет дополнительный счет на доплату и Заказчик обязан его оплатить. </w:t>
      </w:r>
      <w:r w:rsidRPr="00EB10DB">
        <w:rPr>
          <w:rFonts w:ascii="Arial" w:eastAsia="Times New Roman" w:hAnsi="Arial" w:cs="Arial"/>
          <w:color w:val="000000"/>
          <w:sz w:val="24"/>
          <w:szCs w:val="24"/>
          <w:lang w:eastAsia="ru-RU"/>
        </w:rPr>
        <w:br/>
        <w:t xml:space="preserve">4.5. Оплата производится не позднее 5 (пяти) банковских дней с момента выставления счета. </w:t>
      </w:r>
    </w:p>
    <w:p w:rsidR="005053EE" w:rsidRPr="00EB10DB" w:rsidRDefault="000F6B70" w:rsidP="000F6B70">
      <w:pPr>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5053EE" w:rsidRPr="00EB10DB">
        <w:rPr>
          <w:rFonts w:ascii="Arial" w:eastAsia="Times New Roman" w:hAnsi="Arial" w:cs="Arial"/>
          <w:b/>
          <w:bCs/>
          <w:color w:val="000000"/>
          <w:sz w:val="24"/>
          <w:szCs w:val="24"/>
          <w:lang w:eastAsia="ru-RU"/>
        </w:rPr>
        <w:t>5. ОТВЕТСТВЕННОСТЬ СТОРОН</w:t>
      </w:r>
    </w:p>
    <w:p w:rsidR="00EB10DB" w:rsidRPr="00EB10DB" w:rsidRDefault="00EB10DB" w:rsidP="00EB10DB">
      <w:pPr>
        <w:spacing w:after="0" w:line="240" w:lineRule="auto"/>
        <w:rPr>
          <w:rFonts w:ascii="Arial" w:eastAsia="Times New Roman" w:hAnsi="Arial" w:cs="Arial"/>
          <w:b/>
          <w:bCs/>
          <w:color w:val="000000"/>
          <w:sz w:val="24"/>
          <w:szCs w:val="24"/>
          <w:lang w:eastAsia="ru-RU"/>
        </w:rPr>
      </w:pPr>
    </w:p>
    <w:p w:rsidR="005053EE" w:rsidRPr="00EB10DB" w:rsidRDefault="00815339" w:rsidP="00EB10DB">
      <w:pPr>
        <w:spacing w:after="240" w:line="240" w:lineRule="auto"/>
        <w:rPr>
          <w:rFonts w:ascii="Arial" w:eastAsia="Times New Roman" w:hAnsi="Arial" w:cs="Arial"/>
          <w:b/>
          <w:bCs/>
          <w:color w:val="000000"/>
          <w:sz w:val="24"/>
          <w:szCs w:val="24"/>
          <w:lang w:eastAsia="ru-RU"/>
        </w:rPr>
      </w:pPr>
      <w:r w:rsidRPr="00EB10DB">
        <w:rPr>
          <w:rFonts w:ascii="Arial" w:eastAsia="Times New Roman" w:hAnsi="Arial" w:cs="Arial"/>
          <w:color w:val="000000"/>
          <w:sz w:val="24"/>
          <w:szCs w:val="24"/>
          <w:lang w:eastAsia="ru-RU"/>
        </w:rPr>
        <w:t>5.1</w:t>
      </w:r>
      <w:r w:rsidR="005053EE" w:rsidRPr="00EB10DB">
        <w:rPr>
          <w:rFonts w:ascii="Arial" w:eastAsia="Times New Roman" w:hAnsi="Arial" w:cs="Arial"/>
          <w:color w:val="000000"/>
          <w:sz w:val="24"/>
          <w:szCs w:val="24"/>
          <w:lang w:eastAsia="ru-RU"/>
        </w:rPr>
        <w:t>. Исполнитель принимает на себя ответственность за сохранность перевозимых грузов Заказчика в тех случаях, когда Исполнитель осуществляет доставку груза без представителей Заказчика. При наличии представителей Заказчика ответственность за состояние груза при перевозке и правильное оформление товарно-транспортных документов ложится на уполномоченно</w:t>
      </w:r>
      <w:r w:rsidRPr="00EB10DB">
        <w:rPr>
          <w:rFonts w:ascii="Arial" w:eastAsia="Times New Roman" w:hAnsi="Arial" w:cs="Arial"/>
          <w:color w:val="000000"/>
          <w:sz w:val="24"/>
          <w:szCs w:val="24"/>
          <w:lang w:eastAsia="ru-RU"/>
        </w:rPr>
        <w:t xml:space="preserve">го представителя Заказчика. </w:t>
      </w:r>
      <w:r w:rsidRPr="00EB10DB">
        <w:rPr>
          <w:rFonts w:ascii="Arial" w:eastAsia="Times New Roman" w:hAnsi="Arial" w:cs="Arial"/>
          <w:color w:val="000000"/>
          <w:sz w:val="24"/>
          <w:szCs w:val="24"/>
          <w:lang w:eastAsia="ru-RU"/>
        </w:rPr>
        <w:br/>
        <w:t>5.2</w:t>
      </w:r>
      <w:r w:rsidR="005053EE" w:rsidRPr="00EB10DB">
        <w:rPr>
          <w:rFonts w:ascii="Arial" w:eastAsia="Times New Roman" w:hAnsi="Arial" w:cs="Arial"/>
          <w:color w:val="000000"/>
          <w:sz w:val="24"/>
          <w:szCs w:val="24"/>
          <w:lang w:eastAsia="ru-RU"/>
        </w:rPr>
        <w:t>. В случае задержки Заказчиком выплат сумм, причитающихся Исполнителю согласно п.4.2 и п.4.3., Заказчик выплачивает пеню в размере 0,2 % от суммы оказанных услу</w:t>
      </w:r>
      <w:r w:rsidRPr="00EB10DB">
        <w:rPr>
          <w:rFonts w:ascii="Arial" w:eastAsia="Times New Roman" w:hAnsi="Arial" w:cs="Arial"/>
          <w:color w:val="000000"/>
          <w:sz w:val="24"/>
          <w:szCs w:val="24"/>
          <w:lang w:eastAsia="ru-RU"/>
        </w:rPr>
        <w:t xml:space="preserve">г за каждый день просрочки. </w:t>
      </w:r>
      <w:r w:rsidRPr="00EB10DB">
        <w:rPr>
          <w:rFonts w:ascii="Arial" w:eastAsia="Times New Roman" w:hAnsi="Arial" w:cs="Arial"/>
          <w:color w:val="000000"/>
          <w:sz w:val="24"/>
          <w:szCs w:val="24"/>
          <w:lang w:eastAsia="ru-RU"/>
        </w:rPr>
        <w:br/>
        <w:t>5.3</w:t>
      </w:r>
      <w:r w:rsidR="005053EE" w:rsidRPr="00EB10DB">
        <w:rPr>
          <w:rFonts w:ascii="Arial" w:eastAsia="Times New Roman" w:hAnsi="Arial" w:cs="Arial"/>
          <w:color w:val="000000"/>
          <w:sz w:val="24"/>
          <w:szCs w:val="24"/>
          <w:lang w:eastAsia="ru-RU"/>
        </w:rPr>
        <w:t>. В случае отказа Заказчика от услуг Исполнителя позднее 20ч. 00мин. дня, предшествующего дню подачи автотранспорта, указанного в заявке, Заказчик уплачивает штраф Исполнителю в размере 20% от предварительног</w:t>
      </w:r>
      <w:r w:rsidRPr="00EB10DB">
        <w:rPr>
          <w:rFonts w:ascii="Arial" w:eastAsia="Times New Roman" w:hAnsi="Arial" w:cs="Arial"/>
          <w:color w:val="000000"/>
          <w:sz w:val="24"/>
          <w:szCs w:val="24"/>
          <w:lang w:eastAsia="ru-RU"/>
        </w:rPr>
        <w:t xml:space="preserve">о расчета стоимости заказа. </w:t>
      </w:r>
      <w:r w:rsidRPr="00EB10DB">
        <w:rPr>
          <w:rFonts w:ascii="Arial" w:eastAsia="Times New Roman" w:hAnsi="Arial" w:cs="Arial"/>
          <w:color w:val="000000"/>
          <w:sz w:val="24"/>
          <w:szCs w:val="24"/>
          <w:lang w:eastAsia="ru-RU"/>
        </w:rPr>
        <w:br/>
        <w:t>5.4</w:t>
      </w:r>
      <w:r w:rsidR="005053EE" w:rsidRPr="00EB10DB">
        <w:rPr>
          <w:rFonts w:ascii="Arial" w:eastAsia="Times New Roman" w:hAnsi="Arial" w:cs="Arial"/>
          <w:color w:val="000000"/>
          <w:sz w:val="24"/>
          <w:szCs w:val="24"/>
          <w:lang w:eastAsia="ru-RU"/>
        </w:rPr>
        <w:t xml:space="preserve">. В случае опоздания автотранспорта к Заказчику более, чем на 4 часа, или предоставления автотранспорта в непригодном состоянии по вине Исполнителя, Исполнитель оплачивает Заказчику штраф из расчета 10% от дневного тарифа работы заказанного автотранспорта и 20% от дневного тарифа работы заказанного автотранспорта в случае не предоставления автотранспорта Заказчику. </w:t>
      </w:r>
      <w:r w:rsidR="005053EE" w:rsidRPr="00EB10DB">
        <w:rPr>
          <w:rFonts w:ascii="Arial" w:eastAsia="Times New Roman" w:hAnsi="Arial" w:cs="Arial"/>
          <w:color w:val="000000"/>
          <w:sz w:val="24"/>
          <w:szCs w:val="24"/>
          <w:lang w:eastAsia="ru-RU"/>
        </w:rPr>
        <w:br/>
      </w:r>
      <w:r w:rsidRPr="00EB10DB">
        <w:rPr>
          <w:rFonts w:ascii="Arial" w:eastAsia="Times New Roman" w:hAnsi="Arial" w:cs="Arial"/>
          <w:color w:val="000000"/>
          <w:sz w:val="24"/>
          <w:szCs w:val="24"/>
          <w:lang w:eastAsia="ru-RU"/>
        </w:rPr>
        <w:t>5.5</w:t>
      </w:r>
      <w:r w:rsidR="008903EF" w:rsidRPr="00EB10DB">
        <w:rPr>
          <w:rFonts w:ascii="Arial" w:eastAsia="Times New Roman" w:hAnsi="Arial" w:cs="Arial"/>
          <w:color w:val="000000"/>
          <w:sz w:val="24"/>
          <w:szCs w:val="24"/>
          <w:lang w:eastAsia="ru-RU"/>
        </w:rPr>
        <w:t xml:space="preserve">. При повреждении груза </w:t>
      </w:r>
      <w:r w:rsidRPr="00EB10DB">
        <w:rPr>
          <w:rFonts w:ascii="Arial" w:eastAsia="Times New Roman" w:hAnsi="Arial" w:cs="Arial"/>
          <w:color w:val="000000"/>
          <w:sz w:val="24"/>
          <w:szCs w:val="24"/>
          <w:lang w:eastAsia="ru-RU"/>
        </w:rPr>
        <w:t xml:space="preserve">в процессе транспортировки: </w:t>
      </w:r>
      <w:r w:rsidRPr="00EB10DB">
        <w:rPr>
          <w:rFonts w:ascii="Arial" w:eastAsia="Times New Roman" w:hAnsi="Arial" w:cs="Arial"/>
          <w:color w:val="000000"/>
          <w:sz w:val="24"/>
          <w:szCs w:val="24"/>
          <w:lang w:eastAsia="ru-RU"/>
        </w:rPr>
        <w:br/>
        <w:t>5.5</w:t>
      </w:r>
      <w:r w:rsidR="008903EF" w:rsidRPr="00EB10DB">
        <w:rPr>
          <w:rFonts w:ascii="Arial" w:eastAsia="Times New Roman" w:hAnsi="Arial" w:cs="Arial"/>
          <w:color w:val="000000"/>
          <w:sz w:val="24"/>
          <w:szCs w:val="24"/>
          <w:lang w:eastAsia="ru-RU"/>
        </w:rPr>
        <w:t>.1. По вине Исполнителя: Исполнитель возмещает ущерб в размере стоимости повреждений. При этом создается комиссия, состоящая из уполномоченных представителей обеих сторон, и составляется акт о нанесенном ущербе, подписанный об</w:t>
      </w:r>
      <w:r w:rsidRPr="00EB10DB">
        <w:rPr>
          <w:rFonts w:ascii="Arial" w:eastAsia="Times New Roman" w:hAnsi="Arial" w:cs="Arial"/>
          <w:color w:val="000000"/>
          <w:sz w:val="24"/>
          <w:szCs w:val="24"/>
          <w:lang w:eastAsia="ru-RU"/>
        </w:rPr>
        <w:t xml:space="preserve">еими сторонами. </w:t>
      </w:r>
      <w:r w:rsidRPr="00EB10DB">
        <w:rPr>
          <w:rFonts w:ascii="Arial" w:eastAsia="Times New Roman" w:hAnsi="Arial" w:cs="Arial"/>
          <w:color w:val="000000"/>
          <w:sz w:val="24"/>
          <w:szCs w:val="24"/>
          <w:lang w:eastAsia="ru-RU"/>
        </w:rPr>
        <w:br/>
        <w:t>5.5</w:t>
      </w:r>
      <w:r w:rsidR="008903EF" w:rsidRPr="00EB10DB">
        <w:rPr>
          <w:rFonts w:ascii="Arial" w:eastAsia="Times New Roman" w:hAnsi="Arial" w:cs="Arial"/>
          <w:color w:val="000000"/>
          <w:sz w:val="24"/>
          <w:szCs w:val="24"/>
          <w:lang w:eastAsia="ru-RU"/>
        </w:rPr>
        <w:t xml:space="preserve">.2. Не по вине Исполнителя: Исполнитель возмещает ущерб в размере стоимости повреждений после взыскания ущерба с виновной стороны. В случае невозможности установить виновного в повреждении груза, либо при невозможности взыскания ущерба с виновной стороны, Исполнитель не несет ответственности за повреждение груза. </w:t>
      </w:r>
      <w:r w:rsidR="008903EF" w:rsidRPr="00EB10DB">
        <w:rPr>
          <w:rFonts w:ascii="Arial" w:eastAsia="Times New Roman" w:hAnsi="Arial" w:cs="Arial"/>
          <w:color w:val="000000"/>
          <w:sz w:val="24"/>
          <w:szCs w:val="24"/>
          <w:lang w:eastAsia="ru-RU"/>
        </w:rPr>
        <w:br/>
      </w:r>
    </w:p>
    <w:p w:rsidR="00EB10DB" w:rsidRPr="00EB10DB" w:rsidRDefault="00801D8F" w:rsidP="00801D8F">
      <w:pPr>
        <w:spacing w:after="0"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lastRenderedPageBreak/>
        <w:t xml:space="preserve">                                      </w:t>
      </w:r>
      <w:r w:rsidR="00EB10DB" w:rsidRPr="00EB10DB">
        <w:rPr>
          <w:rFonts w:ascii="Arial" w:eastAsia="Times New Roman" w:hAnsi="Arial" w:cs="Arial"/>
          <w:b/>
          <w:bCs/>
          <w:color w:val="000000"/>
          <w:sz w:val="24"/>
          <w:szCs w:val="24"/>
          <w:lang w:eastAsia="ru-RU"/>
        </w:rPr>
        <w:t>6. УСЛОВИЯ РАСТОРЖЕНИЯ ДОГОВОРА</w:t>
      </w:r>
    </w:p>
    <w:p w:rsidR="00EB10DB" w:rsidRPr="00EB10DB" w:rsidRDefault="00EB10DB" w:rsidP="00EB10DB">
      <w:pPr>
        <w:spacing w:after="0" w:line="240" w:lineRule="auto"/>
        <w:rPr>
          <w:rFonts w:ascii="Arial" w:eastAsia="Times New Roman" w:hAnsi="Arial" w:cs="Arial"/>
          <w:color w:val="000000"/>
          <w:sz w:val="24"/>
          <w:szCs w:val="24"/>
          <w:lang w:eastAsia="ru-RU"/>
        </w:rPr>
      </w:pPr>
    </w:p>
    <w:p w:rsidR="005053EE" w:rsidRPr="00EB10DB" w:rsidRDefault="005053EE" w:rsidP="00EB10DB">
      <w:pPr>
        <w:spacing w:after="0" w:line="240" w:lineRule="auto"/>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t xml:space="preserve">6.1. Договор может быть расторгнут Заказчиком в одностороннем порядке в случае неоднократного невыполнения Исполнителем п.2.1 настоящего Договора, а также после полного расчета с Исполнителем. Произведение полных расчетов с Исполнителем не является основанием для расторжения Договора, а является основанием для прекращения условий Договора. </w:t>
      </w:r>
      <w:r w:rsidRPr="00EB10DB">
        <w:rPr>
          <w:rFonts w:ascii="Arial" w:eastAsia="Times New Roman" w:hAnsi="Arial" w:cs="Arial"/>
          <w:color w:val="000000"/>
          <w:sz w:val="24"/>
          <w:szCs w:val="24"/>
          <w:lang w:eastAsia="ru-RU"/>
        </w:rPr>
        <w:br/>
        <w:t>6.2. Договор может быть расторгнут Исполнителем в одностороннем порядке в случае неоднокра</w:t>
      </w:r>
      <w:r w:rsidR="008D1963" w:rsidRPr="00EB10DB">
        <w:rPr>
          <w:rFonts w:ascii="Arial" w:eastAsia="Times New Roman" w:hAnsi="Arial" w:cs="Arial"/>
          <w:color w:val="000000"/>
          <w:sz w:val="24"/>
          <w:szCs w:val="24"/>
          <w:lang w:eastAsia="ru-RU"/>
        </w:rPr>
        <w:t>тного нарушения Заказчиком п.2.3</w:t>
      </w:r>
      <w:r w:rsidRPr="00EB10DB">
        <w:rPr>
          <w:rFonts w:ascii="Arial" w:eastAsia="Times New Roman" w:hAnsi="Arial" w:cs="Arial"/>
          <w:color w:val="000000"/>
          <w:sz w:val="24"/>
          <w:szCs w:val="24"/>
          <w:lang w:eastAsia="ru-RU"/>
        </w:rPr>
        <w:t>, п.4.2</w:t>
      </w:r>
      <w:r w:rsidR="008D1963" w:rsidRPr="00EB10DB">
        <w:rPr>
          <w:rFonts w:ascii="Arial" w:eastAsia="Times New Roman" w:hAnsi="Arial" w:cs="Arial"/>
          <w:color w:val="000000"/>
          <w:sz w:val="24"/>
          <w:szCs w:val="24"/>
          <w:lang w:eastAsia="ru-RU"/>
        </w:rPr>
        <w:t>,</w:t>
      </w:r>
      <w:r w:rsidRPr="00EB10DB">
        <w:rPr>
          <w:rFonts w:ascii="Arial" w:eastAsia="Times New Roman" w:hAnsi="Arial" w:cs="Arial"/>
          <w:color w:val="000000"/>
          <w:sz w:val="24"/>
          <w:szCs w:val="24"/>
          <w:lang w:eastAsia="ru-RU"/>
        </w:rPr>
        <w:t xml:space="preserve"> п.4.3 настоящего Договора. </w:t>
      </w:r>
      <w:r w:rsidRPr="00EB10DB">
        <w:rPr>
          <w:rFonts w:ascii="Arial" w:eastAsia="Times New Roman" w:hAnsi="Arial" w:cs="Arial"/>
          <w:color w:val="000000"/>
          <w:sz w:val="24"/>
          <w:szCs w:val="24"/>
          <w:lang w:eastAsia="ru-RU"/>
        </w:rPr>
        <w:br/>
        <w:t xml:space="preserve">6.3. В случае расторжения настоящего Договора, Заказчик обязан оплатить фактически оказанные Исполнителем услуги и связанные этими услугами расходы. </w:t>
      </w:r>
    </w:p>
    <w:p w:rsidR="00683C6F" w:rsidRPr="00EB10DB" w:rsidRDefault="00683C6F" w:rsidP="00EB10DB">
      <w:pPr>
        <w:spacing w:after="0" w:line="240" w:lineRule="auto"/>
        <w:rPr>
          <w:rFonts w:ascii="Arial" w:eastAsia="Times New Roman" w:hAnsi="Arial" w:cs="Arial"/>
          <w:b/>
          <w:bCs/>
          <w:color w:val="000000"/>
          <w:sz w:val="24"/>
          <w:szCs w:val="24"/>
          <w:lang w:eastAsia="ru-RU"/>
        </w:rPr>
      </w:pPr>
    </w:p>
    <w:p w:rsidR="00683C6F" w:rsidRPr="00EB10DB" w:rsidRDefault="00683C6F" w:rsidP="00EB10DB">
      <w:pPr>
        <w:spacing w:after="0" w:line="240" w:lineRule="auto"/>
        <w:rPr>
          <w:rFonts w:ascii="Arial" w:eastAsia="Times New Roman" w:hAnsi="Arial" w:cs="Arial"/>
          <w:b/>
          <w:bCs/>
          <w:color w:val="000000"/>
          <w:sz w:val="24"/>
          <w:szCs w:val="24"/>
          <w:lang w:eastAsia="ru-RU"/>
        </w:rPr>
      </w:pPr>
    </w:p>
    <w:p w:rsidR="005053EE" w:rsidRPr="00EB10DB" w:rsidRDefault="005053EE" w:rsidP="00EB10DB">
      <w:pPr>
        <w:spacing w:after="0" w:line="240" w:lineRule="auto"/>
        <w:jc w:val="center"/>
        <w:rPr>
          <w:rFonts w:ascii="Arial" w:eastAsia="Times New Roman" w:hAnsi="Arial" w:cs="Arial"/>
          <w:b/>
          <w:bCs/>
          <w:color w:val="000000"/>
          <w:sz w:val="24"/>
          <w:szCs w:val="24"/>
          <w:lang w:eastAsia="ru-RU"/>
        </w:rPr>
      </w:pPr>
      <w:r w:rsidRPr="00EB10DB">
        <w:rPr>
          <w:rFonts w:ascii="Arial" w:eastAsia="Times New Roman" w:hAnsi="Arial" w:cs="Arial"/>
          <w:b/>
          <w:bCs/>
          <w:color w:val="000000"/>
          <w:sz w:val="24"/>
          <w:szCs w:val="24"/>
          <w:lang w:eastAsia="ru-RU"/>
        </w:rPr>
        <w:t>7. ФОРС-МАЖОР</w:t>
      </w:r>
    </w:p>
    <w:p w:rsidR="00EB10DB" w:rsidRPr="00EB10DB" w:rsidRDefault="00EB10DB" w:rsidP="00EB10DB">
      <w:pPr>
        <w:spacing w:after="0" w:line="240" w:lineRule="auto"/>
        <w:jc w:val="center"/>
        <w:rPr>
          <w:rFonts w:ascii="Arial" w:eastAsia="Times New Roman" w:hAnsi="Arial" w:cs="Arial"/>
          <w:b/>
          <w:bCs/>
          <w:color w:val="000000"/>
          <w:sz w:val="24"/>
          <w:szCs w:val="24"/>
          <w:lang w:eastAsia="ru-RU"/>
        </w:rPr>
      </w:pPr>
    </w:p>
    <w:p w:rsidR="005053EE" w:rsidRPr="00EB10DB" w:rsidRDefault="005053EE" w:rsidP="00EB10DB">
      <w:pPr>
        <w:spacing w:after="240" w:line="240" w:lineRule="auto"/>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t xml:space="preserve">7.1.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температурный режим, препятствующий эксплуатации автотранспортных средств Исполнителя (холоднее - 20°С и теплее + 30°С) или неблагоприятно влияющий на сохранность груза Заказчика,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соразмерно отодвигается на время действия таких обстоятельств. </w:t>
      </w:r>
      <w:r w:rsidRPr="00EB10DB">
        <w:rPr>
          <w:rFonts w:ascii="Arial" w:eastAsia="Times New Roman" w:hAnsi="Arial" w:cs="Arial"/>
          <w:color w:val="000000"/>
          <w:sz w:val="24"/>
          <w:szCs w:val="24"/>
          <w:lang w:eastAsia="ru-RU"/>
        </w:rPr>
        <w:br/>
        <w:t xml:space="preserve">7.2.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7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 </w:t>
      </w:r>
      <w:r w:rsidRPr="00EB10DB">
        <w:rPr>
          <w:rFonts w:ascii="Arial" w:eastAsia="Times New Roman" w:hAnsi="Arial" w:cs="Arial"/>
          <w:color w:val="000000"/>
          <w:sz w:val="24"/>
          <w:szCs w:val="24"/>
          <w:lang w:eastAsia="ru-RU"/>
        </w:rPr>
        <w:br/>
        <w:t xml:space="preserve">7.3. Если подобное состояние невыполнения обязательств продлится более трех месяцев, то каждая Сторона имеет право расторгнуть Договор в одностороннем порядке, известив письменно об этом другую Сторону за две недели до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оказанные услуги. </w:t>
      </w:r>
      <w:r w:rsidRPr="00EB10DB">
        <w:rPr>
          <w:rFonts w:ascii="Arial" w:eastAsia="Times New Roman" w:hAnsi="Arial" w:cs="Arial"/>
          <w:color w:val="000000"/>
          <w:sz w:val="24"/>
          <w:szCs w:val="24"/>
          <w:lang w:eastAsia="ru-RU"/>
        </w:rPr>
        <w:br/>
      </w:r>
    </w:p>
    <w:p w:rsidR="005053EE" w:rsidRPr="00EB10DB" w:rsidRDefault="005053EE" w:rsidP="00EB10DB">
      <w:pPr>
        <w:spacing w:after="0" w:line="240" w:lineRule="auto"/>
        <w:jc w:val="center"/>
        <w:rPr>
          <w:rFonts w:ascii="Arial" w:eastAsia="Times New Roman" w:hAnsi="Arial" w:cs="Arial"/>
          <w:b/>
          <w:bCs/>
          <w:color w:val="000000"/>
          <w:sz w:val="24"/>
          <w:szCs w:val="24"/>
          <w:lang w:eastAsia="ru-RU"/>
        </w:rPr>
      </w:pPr>
      <w:r w:rsidRPr="00EB10DB">
        <w:rPr>
          <w:rFonts w:ascii="Arial" w:eastAsia="Times New Roman" w:hAnsi="Arial" w:cs="Arial"/>
          <w:b/>
          <w:bCs/>
          <w:color w:val="000000"/>
          <w:sz w:val="24"/>
          <w:szCs w:val="24"/>
          <w:lang w:eastAsia="ru-RU"/>
        </w:rPr>
        <w:t>8. КОНФИДЕНЦИАЛЬНОСТЬ</w:t>
      </w:r>
    </w:p>
    <w:p w:rsidR="00EB10DB" w:rsidRPr="00EB10DB" w:rsidRDefault="00EB10DB" w:rsidP="00EB10DB">
      <w:pPr>
        <w:spacing w:after="0" w:line="240" w:lineRule="auto"/>
        <w:jc w:val="center"/>
        <w:rPr>
          <w:rFonts w:ascii="Arial" w:eastAsia="Times New Roman" w:hAnsi="Arial" w:cs="Arial"/>
          <w:b/>
          <w:bCs/>
          <w:color w:val="000000"/>
          <w:sz w:val="24"/>
          <w:szCs w:val="24"/>
          <w:lang w:eastAsia="ru-RU"/>
        </w:rPr>
      </w:pPr>
    </w:p>
    <w:p w:rsidR="005053EE" w:rsidRPr="00EB10DB" w:rsidRDefault="005053EE" w:rsidP="00EB10DB">
      <w:pPr>
        <w:spacing w:after="240" w:line="240" w:lineRule="auto"/>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t xml:space="preserve">8.1. Исполнитель обязуется не распространять третьим лицам никакие сведения, относящиеся к деловой или коммерческой тайне Заказчика и/или использовать их для целей, не связанных с исполнением настоящего Договора. </w:t>
      </w:r>
      <w:r w:rsidRPr="00EB10DB">
        <w:rPr>
          <w:rFonts w:ascii="Arial" w:eastAsia="Times New Roman" w:hAnsi="Arial" w:cs="Arial"/>
          <w:color w:val="000000"/>
          <w:sz w:val="24"/>
          <w:szCs w:val="24"/>
          <w:lang w:eastAsia="ru-RU"/>
        </w:rPr>
        <w:br/>
      </w:r>
    </w:p>
    <w:p w:rsidR="005053EE" w:rsidRPr="00EB10DB" w:rsidRDefault="005053EE" w:rsidP="00EB10DB">
      <w:pPr>
        <w:spacing w:after="0" w:line="240" w:lineRule="auto"/>
        <w:jc w:val="center"/>
        <w:rPr>
          <w:rFonts w:ascii="Arial" w:eastAsia="Times New Roman" w:hAnsi="Arial" w:cs="Arial"/>
          <w:b/>
          <w:bCs/>
          <w:color w:val="000000"/>
          <w:sz w:val="24"/>
          <w:szCs w:val="24"/>
          <w:lang w:eastAsia="ru-RU"/>
        </w:rPr>
      </w:pPr>
      <w:r w:rsidRPr="00EB10DB">
        <w:rPr>
          <w:rFonts w:ascii="Arial" w:eastAsia="Times New Roman" w:hAnsi="Arial" w:cs="Arial"/>
          <w:b/>
          <w:bCs/>
          <w:color w:val="000000"/>
          <w:sz w:val="24"/>
          <w:szCs w:val="24"/>
          <w:lang w:eastAsia="ru-RU"/>
        </w:rPr>
        <w:t>9. РАЗРЕШЕНИЕ СПОРОВ</w:t>
      </w:r>
    </w:p>
    <w:p w:rsidR="00AE12E6" w:rsidRDefault="005053EE" w:rsidP="00EB10DB">
      <w:pPr>
        <w:spacing w:after="240" w:line="240" w:lineRule="auto"/>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br/>
        <w:t xml:space="preserve">9.1. Стороны примут все меры к разрешению споров и разногласий, возникших в отношении настоящего Договора, дружественным путем. </w:t>
      </w:r>
    </w:p>
    <w:p w:rsidR="003A4EDB" w:rsidRDefault="003A4EDB" w:rsidP="00EB10DB">
      <w:pPr>
        <w:spacing w:after="240" w:line="240" w:lineRule="auto"/>
        <w:rPr>
          <w:rFonts w:ascii="Arial" w:eastAsia="Times New Roman" w:hAnsi="Arial" w:cs="Arial"/>
          <w:color w:val="000000"/>
          <w:sz w:val="24"/>
          <w:szCs w:val="24"/>
          <w:lang w:eastAsia="ru-RU"/>
        </w:rPr>
      </w:pPr>
    </w:p>
    <w:p w:rsidR="005053EE" w:rsidRPr="00EB10DB" w:rsidRDefault="005053EE" w:rsidP="00EB10DB">
      <w:pPr>
        <w:spacing w:after="240" w:line="240" w:lineRule="auto"/>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lastRenderedPageBreak/>
        <w:t xml:space="preserve">9.2. В случае, если стороны не смогут прийти к соглашению, то все споры и разногласия разрешаются в Арбитражном Суде г. Москвы. Рассмотрение спора будет производиться в соответствии с нормами процессуального и материального права РФ. </w:t>
      </w:r>
      <w:r w:rsidRPr="00EB10DB">
        <w:rPr>
          <w:rFonts w:ascii="Arial" w:eastAsia="Times New Roman" w:hAnsi="Arial" w:cs="Arial"/>
          <w:color w:val="000000"/>
          <w:sz w:val="24"/>
          <w:szCs w:val="24"/>
          <w:lang w:eastAsia="ru-RU"/>
        </w:rPr>
        <w:br/>
      </w:r>
    </w:p>
    <w:p w:rsidR="005053EE" w:rsidRPr="00EB10DB" w:rsidRDefault="00801D8F" w:rsidP="00801D8F">
      <w:pPr>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5053EE" w:rsidRPr="00EB10DB">
        <w:rPr>
          <w:rFonts w:ascii="Arial" w:eastAsia="Times New Roman" w:hAnsi="Arial" w:cs="Arial"/>
          <w:b/>
          <w:bCs/>
          <w:color w:val="000000"/>
          <w:sz w:val="24"/>
          <w:szCs w:val="24"/>
          <w:lang w:eastAsia="ru-RU"/>
        </w:rPr>
        <w:t>10. ВСТУПЛЕНИЕ ДОГОВОРА В СИЛУ И СРОК ЕГО ДЕЙСТВИЯ</w:t>
      </w:r>
    </w:p>
    <w:p w:rsidR="002E680D" w:rsidRDefault="005053EE" w:rsidP="00EB10DB">
      <w:pPr>
        <w:spacing w:after="240" w:line="240" w:lineRule="auto"/>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br/>
        <w:t xml:space="preserve">10.1. Настоящий Договор вступает в силу с момента подписания его обеими Сторонами и срок действия настоящего Договора 1(один) год. </w:t>
      </w:r>
    </w:p>
    <w:p w:rsidR="005053EE" w:rsidRPr="00EB10DB" w:rsidRDefault="005053EE" w:rsidP="00EB10DB">
      <w:pPr>
        <w:spacing w:after="240" w:line="240" w:lineRule="auto"/>
        <w:rPr>
          <w:rFonts w:ascii="Arial" w:eastAsia="Times New Roman" w:hAnsi="Arial" w:cs="Arial"/>
          <w:b/>
          <w:bCs/>
          <w:color w:val="000000"/>
          <w:sz w:val="24"/>
          <w:szCs w:val="24"/>
          <w:lang w:eastAsia="ru-RU"/>
        </w:rPr>
      </w:pPr>
      <w:r w:rsidRPr="00EB10DB">
        <w:rPr>
          <w:rFonts w:ascii="Arial" w:eastAsia="Times New Roman" w:hAnsi="Arial" w:cs="Arial"/>
          <w:color w:val="000000"/>
          <w:sz w:val="24"/>
          <w:szCs w:val="24"/>
          <w:lang w:eastAsia="ru-RU"/>
        </w:rPr>
        <w:t>10.2. Договор считается пролонгированным на следующий годовой период в случае, если ни одна из Сторон Договора не известила другую Сторону о расторжении настоящего Договора за 30 (тридцать) дней до срока окончания настоящего Договора. Количест</w:t>
      </w:r>
      <w:r w:rsidR="00EB10DB" w:rsidRPr="00EB10DB">
        <w:rPr>
          <w:rFonts w:ascii="Arial" w:eastAsia="Times New Roman" w:hAnsi="Arial" w:cs="Arial"/>
          <w:color w:val="000000"/>
          <w:sz w:val="24"/>
          <w:szCs w:val="24"/>
          <w:lang w:eastAsia="ru-RU"/>
        </w:rPr>
        <w:t xml:space="preserve">во пролонгаций не ограничено. </w:t>
      </w:r>
      <w:r w:rsidR="00EB10DB" w:rsidRPr="00EB10DB">
        <w:rPr>
          <w:rFonts w:ascii="Arial" w:eastAsia="Times New Roman" w:hAnsi="Arial" w:cs="Arial"/>
          <w:color w:val="000000"/>
          <w:sz w:val="24"/>
          <w:szCs w:val="24"/>
          <w:lang w:eastAsia="ru-RU"/>
        </w:rPr>
        <w:br/>
      </w:r>
    </w:p>
    <w:p w:rsidR="00EB10DB" w:rsidRPr="00EB10DB" w:rsidRDefault="00EB10DB" w:rsidP="00EB10DB">
      <w:pPr>
        <w:spacing w:after="0" w:line="240" w:lineRule="auto"/>
        <w:jc w:val="center"/>
        <w:rPr>
          <w:rFonts w:ascii="Arial" w:eastAsia="Times New Roman" w:hAnsi="Arial" w:cs="Arial"/>
          <w:b/>
          <w:bCs/>
          <w:color w:val="000000"/>
          <w:sz w:val="24"/>
          <w:szCs w:val="24"/>
          <w:lang w:eastAsia="ru-RU"/>
        </w:rPr>
      </w:pPr>
      <w:r w:rsidRPr="00EB10DB">
        <w:rPr>
          <w:rFonts w:ascii="Arial" w:eastAsia="Times New Roman" w:hAnsi="Arial" w:cs="Arial"/>
          <w:b/>
          <w:bCs/>
          <w:color w:val="000000"/>
          <w:sz w:val="24"/>
          <w:szCs w:val="24"/>
          <w:lang w:eastAsia="ru-RU"/>
        </w:rPr>
        <w:t>11. ЗАКЛЮЧИТЕЛЬНЫЕ ПОЛОЖЕНИЯ</w:t>
      </w:r>
    </w:p>
    <w:p w:rsidR="00EB10DB" w:rsidRPr="00EB10DB" w:rsidRDefault="00EB10DB" w:rsidP="00EB10DB">
      <w:pPr>
        <w:spacing w:after="0" w:line="240" w:lineRule="auto"/>
        <w:jc w:val="center"/>
        <w:rPr>
          <w:rFonts w:ascii="Arial" w:eastAsia="Times New Roman" w:hAnsi="Arial" w:cs="Arial"/>
          <w:color w:val="000000"/>
          <w:sz w:val="24"/>
          <w:szCs w:val="24"/>
          <w:lang w:eastAsia="ru-RU"/>
        </w:rPr>
      </w:pPr>
    </w:p>
    <w:p w:rsidR="005053EE" w:rsidRPr="00EB10DB" w:rsidRDefault="005053EE" w:rsidP="00EB10DB">
      <w:pPr>
        <w:spacing w:after="0" w:line="240" w:lineRule="auto"/>
        <w:rPr>
          <w:rFonts w:ascii="Arial" w:eastAsia="Times New Roman" w:hAnsi="Arial" w:cs="Arial"/>
          <w:color w:val="000000"/>
          <w:sz w:val="24"/>
          <w:szCs w:val="24"/>
          <w:lang w:eastAsia="ru-RU"/>
        </w:rPr>
      </w:pPr>
      <w:r w:rsidRPr="00EB10DB">
        <w:rPr>
          <w:rFonts w:ascii="Arial" w:eastAsia="Times New Roman" w:hAnsi="Arial" w:cs="Arial"/>
          <w:color w:val="000000"/>
          <w:sz w:val="24"/>
          <w:szCs w:val="24"/>
          <w:lang w:eastAsia="ru-RU"/>
        </w:rPr>
        <w:t xml:space="preserve">11.1. Все изменения и дополнения к настоящему Договору вносятся в письменной форме и являются неотъемлемой частью настоящего Договора, считаются действительными только, если они подписаны полномочными представителями Сторон. </w:t>
      </w:r>
      <w:r w:rsidRPr="00EB10DB">
        <w:rPr>
          <w:rFonts w:ascii="Arial" w:eastAsia="Times New Roman" w:hAnsi="Arial" w:cs="Arial"/>
          <w:color w:val="000000"/>
          <w:sz w:val="24"/>
          <w:szCs w:val="24"/>
          <w:lang w:eastAsia="ru-RU"/>
        </w:rPr>
        <w:br/>
        <w:t xml:space="preserve">11.2. Передача прав и обязанностей по настоящему Договору одной из Сторон возможна только с письменного согласия другой Стороны. </w:t>
      </w:r>
      <w:r w:rsidRPr="00EB10DB">
        <w:rPr>
          <w:rFonts w:ascii="Arial" w:eastAsia="Times New Roman" w:hAnsi="Arial" w:cs="Arial"/>
          <w:color w:val="000000"/>
          <w:sz w:val="24"/>
          <w:szCs w:val="24"/>
          <w:lang w:eastAsia="ru-RU"/>
        </w:rPr>
        <w:br/>
        <w:t>11.3. Договор составлен в 2-х экземплярах, по одному для каждой из Сторон.</w:t>
      </w:r>
    </w:p>
    <w:p w:rsidR="00683C6F" w:rsidRDefault="00683C6F" w:rsidP="001220F8">
      <w:pPr>
        <w:pStyle w:val="1"/>
        <w:jc w:val="center"/>
        <w:rPr>
          <w:color w:val="000000"/>
          <w:sz w:val="24"/>
          <w:szCs w:val="24"/>
        </w:rPr>
      </w:pPr>
      <w:r w:rsidRPr="00EB10DB">
        <w:rPr>
          <w:color w:val="000000"/>
          <w:sz w:val="24"/>
          <w:szCs w:val="24"/>
        </w:rPr>
        <w:t>12. АДРЕСА И РЕКВИЗИТЫ СТОРОН</w:t>
      </w:r>
    </w:p>
    <w:tbl>
      <w:tblPr>
        <w:tblpPr w:leftFromText="180" w:rightFromText="180" w:vertAnchor="text" w:horzAnchor="margin" w:tblpY="283"/>
        <w:tblW w:w="0" w:type="auto"/>
        <w:tblLook w:val="04A0" w:firstRow="1" w:lastRow="0" w:firstColumn="1" w:lastColumn="0" w:noHBand="0" w:noVBand="1"/>
      </w:tblPr>
      <w:tblGrid>
        <w:gridCol w:w="5179"/>
        <w:gridCol w:w="5169"/>
      </w:tblGrid>
      <w:tr w:rsidR="00C962F8" w:rsidRPr="004A5A80" w:rsidTr="00C962F8">
        <w:tc>
          <w:tcPr>
            <w:tcW w:w="5179" w:type="dxa"/>
            <w:shd w:val="clear" w:color="auto" w:fill="auto"/>
          </w:tcPr>
          <w:p w:rsidR="00C962F8" w:rsidRPr="001220F8" w:rsidRDefault="00C962F8" w:rsidP="00C962F8">
            <w:pPr>
              <w:rPr>
                <w:rFonts w:ascii="Arial" w:hAnsi="Arial" w:cs="Arial"/>
                <w:b/>
                <w:color w:val="000000"/>
                <w:szCs w:val="24"/>
              </w:rPr>
            </w:pPr>
            <w:r w:rsidRPr="001220F8">
              <w:rPr>
                <w:rFonts w:ascii="Arial" w:hAnsi="Arial" w:cs="Arial"/>
                <w:b/>
                <w:color w:val="000000"/>
                <w:szCs w:val="24"/>
              </w:rPr>
              <w:t>Исполнитель:</w:t>
            </w:r>
          </w:p>
          <w:p w:rsidR="00C962F8" w:rsidRPr="003C7B32" w:rsidRDefault="00C962F8" w:rsidP="00C962F8">
            <w:pPr>
              <w:spacing w:line="240" w:lineRule="auto"/>
              <w:rPr>
                <w:rFonts w:ascii="Arial" w:hAnsi="Arial" w:cs="Arial"/>
                <w:b/>
                <w:color w:val="000000"/>
                <w:sz w:val="24"/>
                <w:szCs w:val="28"/>
              </w:rPr>
            </w:pPr>
            <w:r w:rsidRPr="003C7B32">
              <w:rPr>
                <w:rFonts w:ascii="Arial" w:hAnsi="Arial" w:cs="Arial"/>
                <w:b/>
                <w:color w:val="000000"/>
                <w:sz w:val="24"/>
                <w:szCs w:val="28"/>
              </w:rPr>
              <w:t xml:space="preserve">ООО «Трансрегион 18» </w:t>
            </w:r>
          </w:p>
          <w:p w:rsidR="00C962F8" w:rsidRPr="001220F8" w:rsidRDefault="00C962F8" w:rsidP="00C962F8">
            <w:pPr>
              <w:spacing w:line="240" w:lineRule="auto"/>
              <w:rPr>
                <w:rFonts w:ascii="Arial" w:hAnsi="Arial" w:cs="Arial"/>
                <w:szCs w:val="28"/>
              </w:rPr>
            </w:pPr>
            <w:r w:rsidRPr="001220F8">
              <w:rPr>
                <w:rFonts w:ascii="Arial" w:hAnsi="Arial" w:cs="Arial"/>
                <w:color w:val="000000"/>
                <w:szCs w:val="24"/>
              </w:rPr>
              <w:t xml:space="preserve">Юр. </w:t>
            </w:r>
            <w:r w:rsidR="003C7B32">
              <w:rPr>
                <w:rFonts w:ascii="Arial" w:hAnsi="Arial" w:cs="Arial"/>
                <w:color w:val="000000"/>
                <w:szCs w:val="24"/>
              </w:rPr>
              <w:t>а</w:t>
            </w:r>
            <w:r w:rsidRPr="001220F8">
              <w:rPr>
                <w:rFonts w:ascii="Arial" w:hAnsi="Arial" w:cs="Arial"/>
                <w:color w:val="000000"/>
                <w:szCs w:val="24"/>
              </w:rPr>
              <w:t xml:space="preserve">дрес: </w:t>
            </w:r>
            <w:r w:rsidRPr="001220F8">
              <w:rPr>
                <w:rFonts w:ascii="Arial" w:hAnsi="Arial" w:cs="Arial"/>
                <w:szCs w:val="28"/>
              </w:rPr>
              <w:t>125167, г. Москва, Переулок Эльдорадовский, дом № 5, подвал, помещение I, ком.24</w:t>
            </w:r>
          </w:p>
          <w:p w:rsidR="00C962F8" w:rsidRPr="001220F8" w:rsidRDefault="003A4EDB" w:rsidP="00C962F8">
            <w:pPr>
              <w:spacing w:line="240" w:lineRule="auto"/>
              <w:rPr>
                <w:rFonts w:ascii="Arial" w:hAnsi="Arial" w:cs="Arial"/>
                <w:color w:val="000000"/>
                <w:szCs w:val="24"/>
              </w:rPr>
            </w:pPr>
            <w:r>
              <w:rPr>
                <w:rFonts w:ascii="Arial" w:hAnsi="Arial" w:cs="Arial"/>
                <w:color w:val="000000"/>
                <w:szCs w:val="24"/>
              </w:rPr>
              <w:t>Тел:</w:t>
            </w:r>
            <w:r w:rsidR="00C962F8" w:rsidRPr="001220F8">
              <w:rPr>
                <w:rFonts w:ascii="Arial" w:hAnsi="Arial" w:cs="Arial"/>
                <w:color w:val="000000"/>
                <w:szCs w:val="24"/>
              </w:rPr>
              <w:t xml:space="preserve"> +7(</w:t>
            </w:r>
            <w:r w:rsidR="003C7B32">
              <w:rPr>
                <w:rFonts w:ascii="Arial" w:hAnsi="Arial" w:cs="Arial"/>
                <w:color w:val="000000"/>
                <w:szCs w:val="24"/>
              </w:rPr>
              <w:t>901)578-10-14</w:t>
            </w:r>
            <w:r w:rsidR="00C962F8" w:rsidRPr="001220F8">
              <w:rPr>
                <w:rFonts w:ascii="Arial" w:hAnsi="Arial" w:cs="Arial"/>
                <w:b/>
                <w:color w:val="000000"/>
                <w:szCs w:val="24"/>
              </w:rPr>
              <w:t xml:space="preserve">                                            </w:t>
            </w:r>
          </w:p>
          <w:p w:rsidR="00C962F8" w:rsidRPr="001220F8" w:rsidRDefault="00C962F8" w:rsidP="00C962F8">
            <w:pPr>
              <w:spacing w:line="240" w:lineRule="auto"/>
              <w:rPr>
                <w:rFonts w:ascii="Arial" w:hAnsi="Arial" w:cs="Arial"/>
                <w:color w:val="000000"/>
                <w:szCs w:val="24"/>
              </w:rPr>
            </w:pPr>
            <w:r w:rsidRPr="001220F8">
              <w:rPr>
                <w:rFonts w:ascii="Arial" w:hAnsi="Arial" w:cs="Arial"/>
                <w:color w:val="000000"/>
                <w:szCs w:val="24"/>
              </w:rPr>
              <w:t>ИНН</w:t>
            </w:r>
            <w:r w:rsidR="003C7B32">
              <w:rPr>
                <w:rFonts w:ascii="Arial" w:hAnsi="Arial" w:cs="Arial"/>
                <w:color w:val="000000"/>
                <w:szCs w:val="24"/>
              </w:rPr>
              <w:t>:</w:t>
            </w:r>
            <w:r w:rsidRPr="001220F8">
              <w:rPr>
                <w:rFonts w:ascii="Arial" w:hAnsi="Arial" w:cs="Arial"/>
                <w:color w:val="000000"/>
                <w:szCs w:val="24"/>
              </w:rPr>
              <w:t xml:space="preserve"> 7714421825                                                               </w:t>
            </w:r>
          </w:p>
          <w:p w:rsidR="00C962F8" w:rsidRPr="001220F8" w:rsidRDefault="00C962F8" w:rsidP="00C962F8">
            <w:pPr>
              <w:spacing w:line="240" w:lineRule="auto"/>
              <w:rPr>
                <w:rFonts w:ascii="Arial" w:hAnsi="Arial" w:cs="Arial"/>
                <w:color w:val="000000"/>
                <w:szCs w:val="24"/>
              </w:rPr>
            </w:pPr>
            <w:r w:rsidRPr="001220F8">
              <w:rPr>
                <w:rFonts w:ascii="Arial" w:hAnsi="Arial" w:cs="Arial"/>
                <w:color w:val="000000"/>
                <w:szCs w:val="24"/>
              </w:rPr>
              <w:t>КПП</w:t>
            </w:r>
            <w:r w:rsidR="003C7B32">
              <w:rPr>
                <w:rFonts w:ascii="Arial" w:hAnsi="Arial" w:cs="Arial"/>
                <w:color w:val="000000"/>
                <w:szCs w:val="24"/>
              </w:rPr>
              <w:t>:</w:t>
            </w:r>
            <w:r w:rsidRPr="001220F8">
              <w:rPr>
                <w:rFonts w:ascii="Arial" w:hAnsi="Arial" w:cs="Arial"/>
                <w:color w:val="000000"/>
                <w:szCs w:val="24"/>
              </w:rPr>
              <w:t xml:space="preserve"> 771401001                                                                                                </w:t>
            </w:r>
          </w:p>
          <w:p w:rsidR="00C962F8" w:rsidRPr="001220F8" w:rsidRDefault="00C962F8" w:rsidP="00C962F8">
            <w:pPr>
              <w:autoSpaceDE w:val="0"/>
              <w:autoSpaceDN w:val="0"/>
              <w:adjustRightInd w:val="0"/>
              <w:rPr>
                <w:rFonts w:ascii="Arial" w:hAnsi="Arial" w:cs="Arial"/>
                <w:szCs w:val="28"/>
              </w:rPr>
            </w:pPr>
            <w:bookmarkStart w:id="0" w:name="OLE_LINK13"/>
            <w:bookmarkStart w:id="1" w:name="OLE_LINK14"/>
            <w:r w:rsidRPr="001220F8">
              <w:rPr>
                <w:rFonts w:ascii="Arial" w:hAnsi="Arial" w:cs="Arial"/>
                <w:szCs w:val="28"/>
              </w:rPr>
              <w:t>Банк</w:t>
            </w:r>
            <w:bookmarkStart w:id="2" w:name="OLE_LINK1"/>
            <w:bookmarkStart w:id="3" w:name="OLE_LINK2"/>
            <w:r w:rsidRPr="001220F8">
              <w:rPr>
                <w:rFonts w:ascii="Arial" w:hAnsi="Arial" w:cs="Arial"/>
                <w:szCs w:val="28"/>
              </w:rPr>
              <w:t xml:space="preserve">: </w:t>
            </w:r>
            <w:bookmarkStart w:id="4" w:name="OLE_LINK17"/>
            <w:bookmarkStart w:id="5" w:name="OLE_LINK18"/>
            <w:bookmarkStart w:id="6" w:name="OLE_LINK23"/>
            <w:r w:rsidRPr="001220F8">
              <w:rPr>
                <w:rFonts w:ascii="Arial" w:hAnsi="Arial" w:cs="Arial"/>
                <w:szCs w:val="28"/>
              </w:rPr>
              <w:t>Филиал Точка Публичного акционерного общества Банка «Финансовая</w:t>
            </w:r>
          </w:p>
          <w:p w:rsidR="00C962F8" w:rsidRPr="001220F8" w:rsidRDefault="00C962F8" w:rsidP="00C962F8">
            <w:pPr>
              <w:autoSpaceDE w:val="0"/>
              <w:autoSpaceDN w:val="0"/>
              <w:adjustRightInd w:val="0"/>
              <w:rPr>
                <w:rFonts w:ascii="Arial" w:hAnsi="Arial" w:cs="Arial"/>
                <w:szCs w:val="28"/>
              </w:rPr>
            </w:pPr>
            <w:r w:rsidRPr="001220F8">
              <w:rPr>
                <w:rFonts w:ascii="Arial" w:hAnsi="Arial" w:cs="Arial"/>
                <w:szCs w:val="28"/>
              </w:rPr>
              <w:t>Корпорация Открытие»</w:t>
            </w:r>
          </w:p>
          <w:bookmarkEnd w:id="0"/>
          <w:bookmarkEnd w:id="1"/>
          <w:bookmarkEnd w:id="2"/>
          <w:bookmarkEnd w:id="3"/>
          <w:bookmarkEnd w:id="4"/>
          <w:bookmarkEnd w:id="5"/>
          <w:bookmarkEnd w:id="6"/>
          <w:p w:rsidR="00C962F8" w:rsidRPr="001220F8" w:rsidRDefault="00C962F8" w:rsidP="00C962F8">
            <w:pPr>
              <w:autoSpaceDE w:val="0"/>
              <w:autoSpaceDN w:val="0"/>
              <w:adjustRightInd w:val="0"/>
              <w:rPr>
                <w:rFonts w:ascii="Arial" w:hAnsi="Arial" w:cs="Arial"/>
                <w:szCs w:val="28"/>
              </w:rPr>
            </w:pPr>
            <w:r w:rsidRPr="001220F8">
              <w:rPr>
                <w:rFonts w:ascii="Arial" w:hAnsi="Arial" w:cs="Arial"/>
                <w:szCs w:val="28"/>
              </w:rPr>
              <w:t>Счёт №</w:t>
            </w:r>
            <w:bookmarkStart w:id="7" w:name="OLE_LINK5"/>
            <w:bookmarkStart w:id="8" w:name="OLE_LINK6"/>
            <w:bookmarkStart w:id="9" w:name="OLE_LINK11"/>
            <w:bookmarkStart w:id="10" w:name="OLE_LINK12"/>
            <w:r w:rsidRPr="001220F8">
              <w:rPr>
                <w:rFonts w:ascii="Arial" w:hAnsi="Arial" w:cs="Arial"/>
                <w:szCs w:val="28"/>
              </w:rPr>
              <w:t>40702810901500037370 RUB</w:t>
            </w:r>
            <w:bookmarkEnd w:id="7"/>
            <w:bookmarkEnd w:id="8"/>
            <w:r w:rsidRPr="001220F8">
              <w:rPr>
                <w:rFonts w:ascii="Arial" w:hAnsi="Arial" w:cs="Arial"/>
                <w:szCs w:val="28"/>
              </w:rPr>
              <w:t>.</w:t>
            </w:r>
            <w:bookmarkEnd w:id="9"/>
            <w:bookmarkEnd w:id="10"/>
          </w:p>
          <w:p w:rsidR="00C962F8" w:rsidRPr="001220F8" w:rsidRDefault="00C962F8" w:rsidP="00C962F8">
            <w:pPr>
              <w:autoSpaceDE w:val="0"/>
              <w:autoSpaceDN w:val="0"/>
              <w:adjustRightInd w:val="0"/>
              <w:rPr>
                <w:rFonts w:ascii="Arial" w:hAnsi="Arial" w:cs="Arial"/>
                <w:szCs w:val="28"/>
              </w:rPr>
            </w:pPr>
            <w:bookmarkStart w:id="11" w:name="OLE_LINK21"/>
            <w:bookmarkStart w:id="12" w:name="OLE_LINK22"/>
            <w:r w:rsidRPr="001220F8">
              <w:rPr>
                <w:rFonts w:ascii="Arial" w:hAnsi="Arial" w:cs="Arial"/>
                <w:szCs w:val="28"/>
              </w:rPr>
              <w:t>БИК</w:t>
            </w:r>
            <w:bookmarkStart w:id="13" w:name="OLE_LINK3"/>
            <w:bookmarkStart w:id="14" w:name="OLE_LINK4"/>
            <w:r w:rsidRPr="001220F8">
              <w:rPr>
                <w:rFonts w:ascii="Arial" w:hAnsi="Arial" w:cs="Arial"/>
                <w:szCs w:val="28"/>
              </w:rPr>
              <w:t xml:space="preserve">: </w:t>
            </w:r>
            <w:bookmarkStart w:id="15" w:name="OLE_LINK15"/>
            <w:bookmarkStart w:id="16" w:name="OLE_LINK16"/>
            <w:bookmarkStart w:id="17" w:name="OLE_LINK19"/>
            <w:bookmarkStart w:id="18" w:name="OLE_LINK10"/>
            <w:bookmarkStart w:id="19" w:name="OLE_LINK20"/>
            <w:r w:rsidRPr="001220F8">
              <w:rPr>
                <w:rFonts w:ascii="Arial" w:hAnsi="Arial" w:cs="Arial"/>
                <w:szCs w:val="28"/>
              </w:rPr>
              <w:t>044525999</w:t>
            </w:r>
            <w:bookmarkEnd w:id="13"/>
            <w:bookmarkEnd w:id="14"/>
            <w:bookmarkEnd w:id="15"/>
            <w:bookmarkEnd w:id="16"/>
            <w:bookmarkEnd w:id="17"/>
            <w:bookmarkEnd w:id="18"/>
            <w:bookmarkEnd w:id="19"/>
          </w:p>
          <w:p w:rsidR="00C962F8" w:rsidRDefault="002159AB" w:rsidP="00C962F8">
            <w:pPr>
              <w:rPr>
                <w:rFonts w:ascii="Arial" w:hAnsi="Arial" w:cs="Arial"/>
                <w:color w:val="000000"/>
                <w:szCs w:val="24"/>
              </w:rPr>
            </w:pPr>
            <w:bookmarkStart w:id="20" w:name="OLE_LINK7"/>
            <w:bookmarkStart w:id="21" w:name="OLE_LINK8"/>
            <w:bookmarkEnd w:id="11"/>
            <w:bookmarkEnd w:id="12"/>
            <w:r w:rsidRPr="001220F8">
              <w:rPr>
                <w:rFonts w:ascii="Arial" w:hAnsi="Arial" w:cs="Arial"/>
                <w:szCs w:val="28"/>
              </w:rPr>
              <w:t>Корр. Счёт</w:t>
            </w:r>
            <w:r w:rsidR="00C962F8" w:rsidRPr="001220F8">
              <w:rPr>
                <w:rFonts w:ascii="Arial" w:hAnsi="Arial" w:cs="Arial"/>
                <w:szCs w:val="28"/>
              </w:rPr>
              <w:t xml:space="preserve">: </w:t>
            </w:r>
            <w:bookmarkEnd w:id="21"/>
            <w:r w:rsidR="00C962F8" w:rsidRPr="001220F8">
              <w:rPr>
                <w:rFonts w:ascii="Arial" w:hAnsi="Arial" w:cs="Arial"/>
                <w:szCs w:val="28"/>
              </w:rPr>
              <w:t>30101810845250000999</w:t>
            </w:r>
            <w:bookmarkEnd w:id="20"/>
            <w:r w:rsidR="00C962F8" w:rsidRPr="001220F8">
              <w:rPr>
                <w:rFonts w:ascii="Arial" w:hAnsi="Arial" w:cs="Arial"/>
                <w:color w:val="000000"/>
                <w:szCs w:val="24"/>
              </w:rPr>
              <w:t xml:space="preserve">                    </w:t>
            </w:r>
          </w:p>
          <w:p w:rsidR="00C962F8" w:rsidRPr="001220F8" w:rsidRDefault="00C962F8" w:rsidP="00C962F8">
            <w:pPr>
              <w:rPr>
                <w:rFonts w:ascii="Arial" w:hAnsi="Arial" w:cs="Arial"/>
                <w:color w:val="000000"/>
                <w:szCs w:val="24"/>
              </w:rPr>
            </w:pPr>
            <w:r w:rsidRPr="001220F8">
              <w:rPr>
                <w:rFonts w:ascii="Arial" w:hAnsi="Arial" w:cs="Arial"/>
                <w:color w:val="000000"/>
                <w:szCs w:val="24"/>
              </w:rPr>
              <w:t xml:space="preserve">                            </w:t>
            </w:r>
          </w:p>
        </w:tc>
        <w:tc>
          <w:tcPr>
            <w:tcW w:w="5169" w:type="dxa"/>
            <w:shd w:val="clear" w:color="auto" w:fill="auto"/>
          </w:tcPr>
          <w:p w:rsidR="00C962F8" w:rsidRPr="001220F8" w:rsidRDefault="00C962F8" w:rsidP="00C962F8">
            <w:pPr>
              <w:rPr>
                <w:rFonts w:ascii="Arial" w:hAnsi="Arial" w:cs="Arial"/>
                <w:b/>
                <w:color w:val="000000"/>
                <w:szCs w:val="24"/>
              </w:rPr>
            </w:pPr>
            <w:r w:rsidRPr="001220F8">
              <w:rPr>
                <w:rFonts w:ascii="Arial" w:hAnsi="Arial" w:cs="Arial"/>
                <w:b/>
                <w:color w:val="000000"/>
                <w:szCs w:val="24"/>
              </w:rPr>
              <w:t>Заказчик:</w:t>
            </w:r>
          </w:p>
          <w:p w:rsidR="00C962F8" w:rsidRPr="003C7B32" w:rsidRDefault="003C7B32" w:rsidP="00C962F8">
            <w:pPr>
              <w:rPr>
                <w:rFonts w:ascii="Arial" w:hAnsi="Arial" w:cs="Arial"/>
                <w:bCs/>
                <w:color w:val="000000"/>
                <w:szCs w:val="24"/>
              </w:rPr>
            </w:pPr>
            <w:r>
              <w:rPr>
                <w:rFonts w:ascii="Arial" w:hAnsi="Arial" w:cs="Arial"/>
                <w:bCs/>
                <w:color w:val="000000"/>
                <w:szCs w:val="24"/>
              </w:rPr>
              <w:t>_______________________________</w:t>
            </w:r>
          </w:p>
          <w:p w:rsidR="00C962F8" w:rsidRPr="001220F8" w:rsidRDefault="00C962F8" w:rsidP="00C962F8">
            <w:pPr>
              <w:rPr>
                <w:rFonts w:ascii="Arial" w:hAnsi="Arial" w:cs="Arial"/>
                <w:color w:val="000000"/>
                <w:szCs w:val="24"/>
              </w:rPr>
            </w:pPr>
            <w:r w:rsidRPr="001220F8">
              <w:rPr>
                <w:rFonts w:ascii="Arial" w:hAnsi="Arial" w:cs="Arial"/>
                <w:color w:val="000000"/>
                <w:szCs w:val="24"/>
              </w:rPr>
              <w:t xml:space="preserve">Юр. </w:t>
            </w:r>
            <w:r w:rsidR="003C7B32" w:rsidRPr="001220F8">
              <w:rPr>
                <w:rFonts w:ascii="Arial" w:hAnsi="Arial" w:cs="Arial"/>
                <w:color w:val="000000"/>
                <w:szCs w:val="24"/>
              </w:rPr>
              <w:t>адрес:</w:t>
            </w:r>
            <w:r w:rsidR="003C7B32">
              <w:rPr>
                <w:rFonts w:ascii="Arial" w:hAnsi="Arial" w:cs="Arial"/>
                <w:color w:val="000000"/>
                <w:szCs w:val="24"/>
              </w:rPr>
              <w:t xml:space="preserve"> ______________________</w:t>
            </w:r>
          </w:p>
          <w:p w:rsidR="003C7B32" w:rsidRDefault="003C7B32" w:rsidP="00C962F8">
            <w:pPr>
              <w:rPr>
                <w:rFonts w:ascii="Arial" w:hAnsi="Arial" w:cs="Arial"/>
                <w:szCs w:val="24"/>
              </w:rPr>
            </w:pPr>
            <w:r>
              <w:rPr>
                <w:rFonts w:ascii="Arial" w:hAnsi="Arial" w:cs="Arial"/>
                <w:szCs w:val="24"/>
              </w:rPr>
              <w:t>________________________________</w:t>
            </w:r>
          </w:p>
          <w:p w:rsidR="00C962F8" w:rsidRPr="003C7B32" w:rsidRDefault="00C962F8" w:rsidP="00C962F8">
            <w:pPr>
              <w:rPr>
                <w:rFonts w:ascii="Arial" w:hAnsi="Arial" w:cs="Arial"/>
                <w:szCs w:val="24"/>
              </w:rPr>
            </w:pPr>
            <w:r w:rsidRPr="001220F8">
              <w:rPr>
                <w:rFonts w:ascii="Arial" w:hAnsi="Arial" w:cs="Arial"/>
                <w:color w:val="000000"/>
                <w:szCs w:val="24"/>
              </w:rPr>
              <w:t>Тел</w:t>
            </w:r>
            <w:r w:rsidR="003A4EDB">
              <w:rPr>
                <w:rFonts w:ascii="Arial" w:hAnsi="Arial" w:cs="Arial"/>
                <w:color w:val="000000"/>
                <w:szCs w:val="24"/>
              </w:rPr>
              <w:t>.: _________________</w:t>
            </w:r>
          </w:p>
          <w:p w:rsidR="00C962F8" w:rsidRPr="001220F8" w:rsidRDefault="00C962F8" w:rsidP="00C962F8">
            <w:pPr>
              <w:rPr>
                <w:rFonts w:ascii="Arial" w:hAnsi="Arial" w:cs="Arial"/>
                <w:color w:val="000000"/>
                <w:szCs w:val="24"/>
              </w:rPr>
            </w:pPr>
            <w:r w:rsidRPr="001220F8">
              <w:rPr>
                <w:rFonts w:ascii="Arial" w:hAnsi="Arial" w:cs="Arial"/>
                <w:color w:val="000000"/>
                <w:szCs w:val="24"/>
              </w:rPr>
              <w:t>ИН</w:t>
            </w:r>
            <w:r w:rsidR="003C7B32">
              <w:rPr>
                <w:rFonts w:ascii="Arial" w:hAnsi="Arial" w:cs="Arial"/>
                <w:color w:val="000000"/>
                <w:szCs w:val="24"/>
              </w:rPr>
              <w:t>Н</w:t>
            </w:r>
            <w:r w:rsidR="003A4EDB">
              <w:rPr>
                <w:rFonts w:ascii="Arial" w:hAnsi="Arial" w:cs="Arial"/>
                <w:color w:val="000000"/>
                <w:szCs w:val="24"/>
              </w:rPr>
              <w:t xml:space="preserve">: </w:t>
            </w:r>
            <w:r w:rsidR="003C7B32">
              <w:rPr>
                <w:rFonts w:ascii="Arial" w:hAnsi="Arial" w:cs="Arial"/>
                <w:color w:val="000000"/>
                <w:szCs w:val="24"/>
              </w:rPr>
              <w:t>_________________</w:t>
            </w:r>
          </w:p>
          <w:p w:rsidR="00C962F8" w:rsidRPr="001220F8" w:rsidRDefault="00C962F8" w:rsidP="00C962F8">
            <w:pPr>
              <w:rPr>
                <w:rFonts w:ascii="Arial" w:hAnsi="Arial" w:cs="Arial"/>
                <w:i/>
                <w:szCs w:val="24"/>
              </w:rPr>
            </w:pPr>
            <w:r w:rsidRPr="001220F8">
              <w:rPr>
                <w:rFonts w:ascii="Arial" w:hAnsi="Arial" w:cs="Arial"/>
                <w:color w:val="000000"/>
                <w:szCs w:val="24"/>
              </w:rPr>
              <w:t>КПП</w:t>
            </w:r>
            <w:r w:rsidR="003A4EDB">
              <w:rPr>
                <w:rFonts w:ascii="Arial" w:hAnsi="Arial" w:cs="Arial"/>
                <w:color w:val="000000"/>
                <w:szCs w:val="24"/>
              </w:rPr>
              <w:t xml:space="preserve">: </w:t>
            </w:r>
            <w:r w:rsidR="003C7B32">
              <w:rPr>
                <w:rFonts w:ascii="Arial" w:hAnsi="Arial" w:cs="Arial"/>
                <w:color w:val="000000"/>
                <w:szCs w:val="24"/>
              </w:rPr>
              <w:t>__________________</w:t>
            </w:r>
          </w:p>
          <w:p w:rsidR="00C962F8" w:rsidRDefault="003C7B32" w:rsidP="00C962F8">
            <w:pPr>
              <w:rPr>
                <w:rFonts w:ascii="Arial" w:hAnsi="Arial" w:cs="Arial"/>
                <w:color w:val="000000"/>
                <w:szCs w:val="24"/>
              </w:rPr>
            </w:pPr>
            <w:r>
              <w:rPr>
                <w:rFonts w:ascii="Arial" w:hAnsi="Arial" w:cs="Arial"/>
                <w:color w:val="000000"/>
                <w:szCs w:val="24"/>
              </w:rPr>
              <w:t>Банк: __________________________</w:t>
            </w:r>
            <w:r w:rsidR="003A4EDB">
              <w:rPr>
                <w:rFonts w:ascii="Arial" w:hAnsi="Arial" w:cs="Arial"/>
                <w:color w:val="000000"/>
                <w:szCs w:val="24"/>
              </w:rPr>
              <w:t>__</w:t>
            </w:r>
          </w:p>
          <w:p w:rsidR="003C7B32" w:rsidRPr="001220F8" w:rsidRDefault="003C7B32" w:rsidP="00C962F8">
            <w:pPr>
              <w:rPr>
                <w:rFonts w:ascii="Arial" w:hAnsi="Arial" w:cs="Arial"/>
                <w:color w:val="000000"/>
                <w:szCs w:val="24"/>
              </w:rPr>
            </w:pPr>
            <w:r>
              <w:rPr>
                <w:rFonts w:ascii="Arial" w:hAnsi="Arial" w:cs="Arial"/>
                <w:color w:val="000000"/>
                <w:szCs w:val="24"/>
              </w:rPr>
              <w:t>______________________________</w:t>
            </w:r>
            <w:r w:rsidR="003A4EDB">
              <w:rPr>
                <w:rFonts w:ascii="Arial" w:hAnsi="Arial" w:cs="Arial"/>
                <w:color w:val="000000"/>
                <w:szCs w:val="24"/>
              </w:rPr>
              <w:t>__</w:t>
            </w:r>
            <w:r>
              <w:rPr>
                <w:rFonts w:ascii="Arial" w:hAnsi="Arial" w:cs="Arial"/>
                <w:color w:val="000000"/>
                <w:szCs w:val="24"/>
              </w:rPr>
              <w:t>_</w:t>
            </w:r>
          </w:p>
          <w:p w:rsidR="00C962F8" w:rsidRPr="002D4491" w:rsidRDefault="00D7423B" w:rsidP="00C962F8">
            <w:pPr>
              <w:rPr>
                <w:rFonts w:ascii="Arial" w:hAnsi="Arial" w:cs="Arial"/>
                <w:i/>
                <w:szCs w:val="24"/>
              </w:rPr>
            </w:pPr>
            <w:r>
              <w:rPr>
                <w:rFonts w:ascii="Arial" w:hAnsi="Arial" w:cs="Arial"/>
                <w:color w:val="000000"/>
                <w:szCs w:val="24"/>
              </w:rPr>
              <w:t>Счёт №</w:t>
            </w:r>
            <w:r w:rsidR="002D4491">
              <w:rPr>
                <w:rFonts w:ascii="Arial" w:hAnsi="Arial" w:cs="Arial"/>
                <w:color w:val="000000"/>
                <w:szCs w:val="24"/>
              </w:rPr>
              <w:t xml:space="preserve"> __________________________</w:t>
            </w:r>
            <w:bookmarkStart w:id="22" w:name="_GoBack"/>
            <w:bookmarkEnd w:id="22"/>
          </w:p>
          <w:p w:rsidR="00C962F8" w:rsidRPr="001220F8" w:rsidRDefault="00C962F8" w:rsidP="00C962F8">
            <w:pPr>
              <w:rPr>
                <w:rFonts w:ascii="Arial" w:hAnsi="Arial" w:cs="Arial"/>
                <w:color w:val="000000"/>
                <w:szCs w:val="24"/>
              </w:rPr>
            </w:pPr>
            <w:r w:rsidRPr="001220F8">
              <w:rPr>
                <w:rFonts w:ascii="Arial" w:hAnsi="Arial" w:cs="Arial"/>
                <w:color w:val="000000"/>
                <w:szCs w:val="24"/>
              </w:rPr>
              <w:t xml:space="preserve">БИК </w:t>
            </w:r>
            <w:r w:rsidR="003C7B32">
              <w:rPr>
                <w:rFonts w:ascii="Arial" w:hAnsi="Arial" w:cs="Arial"/>
                <w:color w:val="000000"/>
                <w:szCs w:val="24"/>
              </w:rPr>
              <w:t>___________</w:t>
            </w:r>
          </w:p>
          <w:p w:rsidR="00C962F8" w:rsidRPr="001220F8" w:rsidRDefault="003C7B32" w:rsidP="00C962F8">
            <w:pPr>
              <w:rPr>
                <w:rFonts w:ascii="Arial" w:hAnsi="Arial" w:cs="Arial"/>
                <w:color w:val="000000"/>
                <w:szCs w:val="24"/>
              </w:rPr>
            </w:pPr>
            <w:r w:rsidRPr="001220F8">
              <w:rPr>
                <w:rFonts w:ascii="Arial" w:hAnsi="Arial" w:cs="Arial"/>
                <w:szCs w:val="28"/>
              </w:rPr>
              <w:t xml:space="preserve">Корр. Счёт: </w:t>
            </w:r>
            <w:r>
              <w:rPr>
                <w:rFonts w:ascii="Arial" w:hAnsi="Arial" w:cs="Arial"/>
                <w:color w:val="000000"/>
                <w:szCs w:val="24"/>
              </w:rPr>
              <w:t>________________________</w:t>
            </w:r>
            <w:r w:rsidR="00C962F8" w:rsidRPr="001220F8">
              <w:rPr>
                <w:rFonts w:ascii="Arial" w:hAnsi="Arial" w:cs="Arial"/>
                <w:color w:val="000000"/>
                <w:szCs w:val="24"/>
              </w:rPr>
              <w:t xml:space="preserve">                                                              </w:t>
            </w:r>
          </w:p>
        </w:tc>
      </w:tr>
    </w:tbl>
    <w:p w:rsidR="006C7547" w:rsidRPr="006C7547" w:rsidRDefault="006C7547" w:rsidP="006C7547">
      <w:pPr>
        <w:rPr>
          <w:lang w:eastAsia="ru-RU"/>
        </w:rPr>
      </w:pPr>
    </w:p>
    <w:p w:rsidR="00683C6F" w:rsidRPr="006C7547" w:rsidRDefault="00683C6F" w:rsidP="00EB10DB">
      <w:pPr>
        <w:rPr>
          <w:rFonts w:ascii="Arial" w:hAnsi="Arial" w:cs="Arial"/>
          <w:b/>
          <w:color w:val="000000"/>
          <w:sz w:val="24"/>
          <w:szCs w:val="24"/>
        </w:rPr>
      </w:pPr>
      <w:r w:rsidRPr="006C7547">
        <w:rPr>
          <w:rFonts w:ascii="Arial" w:hAnsi="Arial" w:cs="Arial"/>
          <w:b/>
          <w:color w:val="000000"/>
          <w:sz w:val="24"/>
          <w:szCs w:val="24"/>
        </w:rPr>
        <w:t xml:space="preserve">Генеральный директор                       </w:t>
      </w:r>
      <w:r w:rsidR="006C7547">
        <w:rPr>
          <w:rFonts w:ascii="Arial" w:hAnsi="Arial" w:cs="Arial"/>
          <w:b/>
          <w:color w:val="000000"/>
          <w:sz w:val="24"/>
          <w:szCs w:val="24"/>
        </w:rPr>
        <w:t xml:space="preserve">               </w:t>
      </w:r>
      <w:r w:rsidR="00D451F1" w:rsidRPr="006C7547">
        <w:rPr>
          <w:rFonts w:ascii="Arial" w:hAnsi="Arial" w:cs="Arial"/>
          <w:b/>
          <w:color w:val="000000"/>
          <w:sz w:val="24"/>
          <w:szCs w:val="24"/>
        </w:rPr>
        <w:t>Генеральный директор</w:t>
      </w:r>
      <w:r w:rsidR="006C7547">
        <w:rPr>
          <w:rFonts w:ascii="Arial" w:hAnsi="Arial" w:cs="Arial"/>
          <w:b/>
          <w:color w:val="000000"/>
          <w:sz w:val="24"/>
          <w:szCs w:val="24"/>
        </w:rPr>
        <w:t xml:space="preserve">              </w:t>
      </w:r>
    </w:p>
    <w:p w:rsidR="00683C6F" w:rsidRPr="00EB10DB" w:rsidRDefault="00683C6F" w:rsidP="00EB10DB">
      <w:pPr>
        <w:rPr>
          <w:rFonts w:ascii="Arial" w:hAnsi="Arial" w:cs="Arial"/>
          <w:color w:val="000000"/>
          <w:sz w:val="24"/>
          <w:szCs w:val="24"/>
        </w:rPr>
      </w:pPr>
      <w:r w:rsidRPr="00EB10DB">
        <w:rPr>
          <w:rFonts w:ascii="Arial" w:hAnsi="Arial" w:cs="Arial"/>
          <w:color w:val="000000"/>
          <w:sz w:val="24"/>
          <w:szCs w:val="24"/>
        </w:rPr>
        <w:t>_______________</w:t>
      </w:r>
      <w:r w:rsidR="003C7B32">
        <w:rPr>
          <w:rFonts w:ascii="Arial" w:hAnsi="Arial" w:cs="Arial"/>
          <w:color w:val="000000"/>
          <w:sz w:val="24"/>
          <w:szCs w:val="24"/>
        </w:rPr>
        <w:t>_____</w:t>
      </w:r>
      <w:r w:rsidR="006C7547">
        <w:rPr>
          <w:rFonts w:ascii="Arial" w:hAnsi="Arial" w:cs="Arial"/>
          <w:color w:val="000000"/>
          <w:sz w:val="24"/>
          <w:szCs w:val="24"/>
        </w:rPr>
        <w:t>/</w:t>
      </w:r>
      <w:r w:rsidR="001220F8">
        <w:rPr>
          <w:rFonts w:ascii="Arial" w:hAnsi="Arial" w:cs="Arial"/>
          <w:color w:val="000000"/>
          <w:sz w:val="24"/>
          <w:szCs w:val="24"/>
        </w:rPr>
        <w:t>Ваялкин Р.С</w:t>
      </w:r>
      <w:r w:rsidR="00733E87">
        <w:rPr>
          <w:rFonts w:ascii="Arial" w:hAnsi="Arial" w:cs="Arial"/>
          <w:color w:val="000000"/>
          <w:sz w:val="24"/>
          <w:szCs w:val="24"/>
        </w:rPr>
        <w:t>.</w:t>
      </w:r>
      <w:r w:rsidR="006C7547">
        <w:rPr>
          <w:rFonts w:ascii="Arial" w:hAnsi="Arial" w:cs="Arial"/>
          <w:color w:val="000000"/>
          <w:sz w:val="24"/>
          <w:szCs w:val="24"/>
        </w:rPr>
        <w:t>/</w:t>
      </w:r>
      <w:r w:rsidR="00EF4808">
        <w:rPr>
          <w:rFonts w:ascii="Arial" w:hAnsi="Arial" w:cs="Arial"/>
          <w:color w:val="000000"/>
          <w:sz w:val="24"/>
          <w:szCs w:val="24"/>
        </w:rPr>
        <w:t xml:space="preserve">       </w:t>
      </w:r>
      <w:r w:rsidR="003C7B32">
        <w:rPr>
          <w:rFonts w:ascii="Arial" w:hAnsi="Arial" w:cs="Arial"/>
          <w:color w:val="000000"/>
          <w:sz w:val="24"/>
          <w:szCs w:val="24"/>
        </w:rPr>
        <w:t xml:space="preserve">         </w:t>
      </w:r>
      <w:r w:rsidRPr="00EB10DB">
        <w:rPr>
          <w:rFonts w:ascii="Arial" w:hAnsi="Arial" w:cs="Arial"/>
          <w:color w:val="000000"/>
          <w:sz w:val="24"/>
          <w:szCs w:val="24"/>
        </w:rPr>
        <w:t>_______________</w:t>
      </w:r>
      <w:r w:rsidR="00733E87">
        <w:rPr>
          <w:rFonts w:ascii="Arial" w:hAnsi="Arial" w:cs="Arial"/>
          <w:color w:val="000000"/>
          <w:sz w:val="24"/>
          <w:szCs w:val="24"/>
        </w:rPr>
        <w:t>_ /</w:t>
      </w:r>
      <w:r w:rsidR="003C7B32">
        <w:rPr>
          <w:rFonts w:ascii="Arial" w:hAnsi="Arial" w:cs="Arial"/>
          <w:color w:val="000000"/>
          <w:sz w:val="24"/>
          <w:szCs w:val="24"/>
        </w:rPr>
        <w:t>____________</w:t>
      </w:r>
      <w:r w:rsidR="003C7B32">
        <w:rPr>
          <w:rFonts w:ascii="Times New Roman" w:hAnsi="Times New Roman"/>
        </w:rPr>
        <w:t>____</w:t>
      </w:r>
      <w:r w:rsidR="006C7547">
        <w:rPr>
          <w:rFonts w:ascii="Arial" w:hAnsi="Arial" w:cs="Arial"/>
          <w:color w:val="000000"/>
          <w:sz w:val="24"/>
          <w:szCs w:val="24"/>
        </w:rPr>
        <w:t>/</w:t>
      </w:r>
      <w:r w:rsidRPr="00EB10DB">
        <w:rPr>
          <w:rFonts w:ascii="Arial" w:hAnsi="Arial" w:cs="Arial"/>
          <w:color w:val="000000"/>
          <w:sz w:val="24"/>
          <w:szCs w:val="24"/>
        </w:rPr>
        <w:t xml:space="preserve">    </w:t>
      </w:r>
    </w:p>
    <w:p w:rsidR="00C962F8" w:rsidRPr="006C7547" w:rsidRDefault="00683C6F">
      <w:pPr>
        <w:rPr>
          <w:rFonts w:ascii="Arial" w:hAnsi="Arial" w:cs="Arial"/>
          <w:color w:val="000000"/>
          <w:sz w:val="24"/>
          <w:szCs w:val="24"/>
        </w:rPr>
      </w:pPr>
      <w:r w:rsidRPr="00EB10DB">
        <w:rPr>
          <w:rFonts w:ascii="Arial" w:hAnsi="Arial" w:cs="Arial"/>
          <w:color w:val="000000"/>
          <w:sz w:val="24"/>
          <w:szCs w:val="24"/>
        </w:rPr>
        <w:t xml:space="preserve"> </w:t>
      </w:r>
      <w:r w:rsidR="006C7547">
        <w:rPr>
          <w:rFonts w:ascii="Arial" w:hAnsi="Arial" w:cs="Arial"/>
          <w:color w:val="000000"/>
          <w:sz w:val="24"/>
          <w:szCs w:val="24"/>
        </w:rPr>
        <w:t xml:space="preserve">                 </w:t>
      </w:r>
      <w:r w:rsidRPr="00EB10DB">
        <w:rPr>
          <w:rFonts w:ascii="Arial" w:hAnsi="Arial" w:cs="Arial"/>
          <w:color w:val="000000"/>
          <w:sz w:val="24"/>
          <w:szCs w:val="24"/>
        </w:rPr>
        <w:t xml:space="preserve">м. п.                  </w:t>
      </w:r>
      <w:r w:rsidR="006C7547">
        <w:rPr>
          <w:rFonts w:ascii="Arial" w:hAnsi="Arial" w:cs="Arial"/>
          <w:color w:val="000000"/>
          <w:sz w:val="24"/>
          <w:szCs w:val="24"/>
        </w:rPr>
        <w:t xml:space="preserve">  </w:t>
      </w:r>
      <w:r w:rsidRPr="00EB10DB">
        <w:rPr>
          <w:rFonts w:ascii="Arial" w:hAnsi="Arial" w:cs="Arial"/>
          <w:color w:val="000000"/>
          <w:sz w:val="24"/>
          <w:szCs w:val="24"/>
        </w:rPr>
        <w:t xml:space="preserve">                                                </w:t>
      </w:r>
      <w:r w:rsidR="00C962F8">
        <w:rPr>
          <w:rFonts w:ascii="Arial" w:hAnsi="Arial" w:cs="Arial"/>
          <w:color w:val="000000"/>
          <w:sz w:val="24"/>
          <w:szCs w:val="24"/>
        </w:rPr>
        <w:t xml:space="preserve">                м. п</w:t>
      </w:r>
    </w:p>
    <w:sectPr w:rsidR="00C962F8" w:rsidRPr="006C7547" w:rsidSect="00AA436D">
      <w:pgSz w:w="11906" w:h="16838"/>
      <w:pgMar w:top="709"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CC"/>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AC"/>
    <w:rsid w:val="000408C2"/>
    <w:rsid w:val="00042BAC"/>
    <w:rsid w:val="00051F1A"/>
    <w:rsid w:val="00071893"/>
    <w:rsid w:val="000D384B"/>
    <w:rsid w:val="000F2313"/>
    <w:rsid w:val="000F6B70"/>
    <w:rsid w:val="001143F9"/>
    <w:rsid w:val="0011484C"/>
    <w:rsid w:val="001220F8"/>
    <w:rsid w:val="001455EE"/>
    <w:rsid w:val="0018577E"/>
    <w:rsid w:val="0019648A"/>
    <w:rsid w:val="001C0343"/>
    <w:rsid w:val="002159AB"/>
    <w:rsid w:val="002672D3"/>
    <w:rsid w:val="002D4491"/>
    <w:rsid w:val="002D5E49"/>
    <w:rsid w:val="002E680D"/>
    <w:rsid w:val="003634D8"/>
    <w:rsid w:val="003A34B9"/>
    <w:rsid w:val="003A4EDB"/>
    <w:rsid w:val="003C7B32"/>
    <w:rsid w:val="00452815"/>
    <w:rsid w:val="004A5A80"/>
    <w:rsid w:val="004D6F6A"/>
    <w:rsid w:val="005053EE"/>
    <w:rsid w:val="005065E0"/>
    <w:rsid w:val="0051074C"/>
    <w:rsid w:val="005E27B1"/>
    <w:rsid w:val="0064150B"/>
    <w:rsid w:val="00683C6F"/>
    <w:rsid w:val="006C7547"/>
    <w:rsid w:val="00733E87"/>
    <w:rsid w:val="00774D08"/>
    <w:rsid w:val="007E7A62"/>
    <w:rsid w:val="00801D8F"/>
    <w:rsid w:val="00815339"/>
    <w:rsid w:val="00882145"/>
    <w:rsid w:val="008903EF"/>
    <w:rsid w:val="008D1963"/>
    <w:rsid w:val="0097530C"/>
    <w:rsid w:val="009C1A36"/>
    <w:rsid w:val="00AA436D"/>
    <w:rsid w:val="00AE12E6"/>
    <w:rsid w:val="00AF04A2"/>
    <w:rsid w:val="00B417F8"/>
    <w:rsid w:val="00BE4524"/>
    <w:rsid w:val="00BF6B3B"/>
    <w:rsid w:val="00C05084"/>
    <w:rsid w:val="00C065B9"/>
    <w:rsid w:val="00C93CAA"/>
    <w:rsid w:val="00C962F8"/>
    <w:rsid w:val="00CB7DE3"/>
    <w:rsid w:val="00D05039"/>
    <w:rsid w:val="00D12FE5"/>
    <w:rsid w:val="00D267D5"/>
    <w:rsid w:val="00D451F1"/>
    <w:rsid w:val="00D7423B"/>
    <w:rsid w:val="00E02305"/>
    <w:rsid w:val="00E45921"/>
    <w:rsid w:val="00E469C3"/>
    <w:rsid w:val="00E759D3"/>
    <w:rsid w:val="00EB10DB"/>
    <w:rsid w:val="00EB765F"/>
    <w:rsid w:val="00EF4808"/>
    <w:rsid w:val="00F6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2DE0"/>
  <w15:docId w15:val="{5C57B1E7-9197-4152-8514-9A495C4E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313"/>
    <w:pPr>
      <w:spacing w:after="200" w:line="276" w:lineRule="auto"/>
    </w:pPr>
    <w:rPr>
      <w:sz w:val="22"/>
      <w:szCs w:val="22"/>
      <w:lang w:eastAsia="en-US"/>
    </w:rPr>
  </w:style>
  <w:style w:type="paragraph" w:styleId="1">
    <w:name w:val="heading 1"/>
    <w:basedOn w:val="a"/>
    <w:next w:val="a"/>
    <w:link w:val="10"/>
    <w:qFormat/>
    <w:rsid w:val="00683C6F"/>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83C6F"/>
    <w:rPr>
      <w:rFonts w:ascii="Arial" w:eastAsia="Times New Roman" w:hAnsi="Arial" w:cs="Arial"/>
      <w:b/>
      <w:bCs/>
      <w:kern w:val="32"/>
      <w:sz w:val="32"/>
      <w:szCs w:val="32"/>
    </w:rPr>
  </w:style>
  <w:style w:type="table" w:styleId="a3">
    <w:name w:val="Table Grid"/>
    <w:basedOn w:val="a1"/>
    <w:uiPriority w:val="59"/>
    <w:rsid w:val="006C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59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59A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3270">
      <w:bodyDiv w:val="1"/>
      <w:marLeft w:val="54"/>
      <w:marRight w:val="54"/>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2387</Words>
  <Characters>13609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Холдинг Славяне</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ян суслов</cp:lastModifiedBy>
  <cp:revision>5</cp:revision>
  <cp:lastPrinted>2019-04-02T14:58:00Z</cp:lastPrinted>
  <dcterms:created xsi:type="dcterms:W3CDTF">2019-06-20T19:31:00Z</dcterms:created>
  <dcterms:modified xsi:type="dcterms:W3CDTF">2019-06-20T19:52:00Z</dcterms:modified>
</cp:coreProperties>
</file>